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EF0" w:rsidRPr="00CD2EF0" w:rsidRDefault="00CD2EF0" w:rsidP="00CD2EF0">
      <w:pPr>
        <w:spacing w:after="0" w:line="259" w:lineRule="auto"/>
        <w:ind w:left="77" w:right="0" w:firstLine="0"/>
        <w:jc w:val="center"/>
        <w:rPr>
          <w:color w:val="auto"/>
          <w:szCs w:val="28"/>
        </w:rPr>
      </w:pPr>
      <w:bookmarkStart w:id="0" w:name="_GoBack"/>
      <w:bookmarkEnd w:id="0"/>
      <w:r w:rsidRPr="00CD2EF0">
        <w:rPr>
          <w:color w:val="auto"/>
          <w:szCs w:val="28"/>
        </w:rPr>
        <w:t>Министерство науки и высшего образования РФ</w:t>
      </w:r>
    </w:p>
    <w:p w:rsidR="00CD2EF0" w:rsidRPr="00CD2EF0" w:rsidRDefault="00CD2EF0" w:rsidP="00CD2EF0">
      <w:pPr>
        <w:spacing w:after="0" w:line="259" w:lineRule="auto"/>
        <w:ind w:left="77" w:right="0" w:firstLine="0"/>
        <w:jc w:val="center"/>
        <w:rPr>
          <w:color w:val="auto"/>
          <w:szCs w:val="28"/>
        </w:rPr>
      </w:pPr>
      <w:r w:rsidRPr="00CD2EF0">
        <w:rPr>
          <w:color w:val="auto"/>
          <w:szCs w:val="28"/>
        </w:rPr>
        <w:t>Уральский государственный экономический университет</w:t>
      </w:r>
    </w:p>
    <w:p w:rsidR="00CD2EF0" w:rsidRPr="00CD2EF0" w:rsidRDefault="00CD2EF0" w:rsidP="00CD2EF0">
      <w:pPr>
        <w:spacing w:after="0" w:line="259" w:lineRule="auto"/>
        <w:ind w:left="77" w:right="0" w:firstLine="0"/>
        <w:jc w:val="center"/>
        <w:rPr>
          <w:color w:val="auto"/>
          <w:szCs w:val="28"/>
        </w:rPr>
      </w:pPr>
      <w:r w:rsidRPr="00CD2EF0">
        <w:rPr>
          <w:color w:val="auto"/>
          <w:szCs w:val="28"/>
        </w:rPr>
        <w:t>Кафедра маркетинга и международного менеджмента</w:t>
      </w:r>
    </w:p>
    <w:p w:rsidR="00CD2EF0" w:rsidRPr="00CD2EF0" w:rsidRDefault="00CD2EF0" w:rsidP="00CD2EF0">
      <w:pPr>
        <w:spacing w:after="0" w:line="259" w:lineRule="auto"/>
        <w:ind w:left="77" w:right="0" w:firstLine="0"/>
        <w:jc w:val="center"/>
        <w:rPr>
          <w:color w:val="auto"/>
          <w:szCs w:val="28"/>
        </w:rPr>
      </w:pPr>
      <w:r w:rsidRPr="00CD2EF0">
        <w:rPr>
          <w:color w:val="auto"/>
          <w:szCs w:val="28"/>
        </w:rPr>
        <w:t>Российский университет дружбы народов</w:t>
      </w:r>
    </w:p>
    <w:p w:rsidR="00CD2EF0" w:rsidRPr="00CD2EF0" w:rsidRDefault="00CD2EF0" w:rsidP="00CD2EF0">
      <w:pPr>
        <w:spacing w:after="0" w:line="259" w:lineRule="auto"/>
        <w:ind w:left="77" w:right="0" w:firstLine="0"/>
        <w:jc w:val="center"/>
        <w:rPr>
          <w:color w:val="auto"/>
          <w:szCs w:val="28"/>
        </w:rPr>
      </w:pPr>
      <w:proofErr w:type="spellStart"/>
      <w:r w:rsidRPr="00CD2EF0">
        <w:rPr>
          <w:color w:val="auto"/>
          <w:szCs w:val="28"/>
        </w:rPr>
        <w:t>Нижневартовский</w:t>
      </w:r>
      <w:proofErr w:type="spellEnd"/>
      <w:r w:rsidRPr="00CD2EF0">
        <w:rPr>
          <w:color w:val="auto"/>
          <w:szCs w:val="28"/>
        </w:rPr>
        <w:t xml:space="preserve"> государственный университет</w:t>
      </w:r>
    </w:p>
    <w:p w:rsidR="00CB44BF" w:rsidRDefault="00CB44BF" w:rsidP="00CB44BF">
      <w:pPr>
        <w:spacing w:after="0" w:line="259" w:lineRule="auto"/>
        <w:ind w:left="77" w:right="0" w:firstLine="0"/>
        <w:jc w:val="center"/>
        <w:rPr>
          <w:color w:val="auto"/>
          <w:szCs w:val="28"/>
        </w:rPr>
      </w:pPr>
      <w:r>
        <w:t>Северо-Кавказский федеральный университет</w:t>
      </w:r>
      <w:r w:rsidRPr="00CB44BF">
        <w:rPr>
          <w:color w:val="auto"/>
          <w:szCs w:val="28"/>
        </w:rPr>
        <w:t xml:space="preserve"> </w:t>
      </w:r>
    </w:p>
    <w:p w:rsidR="00CB44BF" w:rsidRPr="00CD2EF0" w:rsidRDefault="00CB44BF" w:rsidP="00CB44BF">
      <w:pPr>
        <w:spacing w:after="0" w:line="259" w:lineRule="auto"/>
        <w:ind w:left="77" w:right="0" w:firstLine="0"/>
        <w:jc w:val="center"/>
        <w:rPr>
          <w:color w:val="auto"/>
          <w:szCs w:val="28"/>
        </w:rPr>
      </w:pPr>
      <w:r w:rsidRPr="00CD2EF0">
        <w:rPr>
          <w:color w:val="auto"/>
          <w:szCs w:val="28"/>
        </w:rPr>
        <w:t>Омский государственный университет им. Ф.М. Достоевского</w:t>
      </w:r>
    </w:p>
    <w:p w:rsidR="00BB620F" w:rsidRPr="00CB44BF" w:rsidRDefault="00BB620F">
      <w:pPr>
        <w:spacing w:after="0" w:line="259" w:lineRule="auto"/>
        <w:ind w:left="77" w:right="0" w:firstLine="0"/>
        <w:jc w:val="center"/>
      </w:pPr>
    </w:p>
    <w:p w:rsidR="00CD2EF0" w:rsidRPr="00CD2EF0" w:rsidRDefault="00CD2EF0" w:rsidP="00CD2EF0">
      <w:pPr>
        <w:spacing w:after="163" w:line="259" w:lineRule="auto"/>
        <w:ind w:left="58" w:right="0" w:firstLine="0"/>
        <w:jc w:val="center"/>
        <w:rPr>
          <w:b/>
          <w:sz w:val="32"/>
        </w:rPr>
      </w:pPr>
      <w:r w:rsidRPr="00CD2EF0">
        <w:rPr>
          <w:b/>
          <w:sz w:val="32"/>
        </w:rPr>
        <w:t xml:space="preserve"> </w:t>
      </w:r>
    </w:p>
    <w:p w:rsidR="00CD2EF0" w:rsidRPr="00CD2EF0" w:rsidRDefault="00CD2EF0" w:rsidP="00CD2EF0">
      <w:pPr>
        <w:spacing w:after="163" w:line="259" w:lineRule="auto"/>
        <w:ind w:left="58" w:right="0" w:firstLine="0"/>
        <w:jc w:val="center"/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>
            <wp:extent cx="951230" cy="591185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2EF0" w:rsidRPr="00CD2EF0" w:rsidRDefault="00CD2EF0" w:rsidP="00CD2EF0">
      <w:pPr>
        <w:spacing w:after="163" w:line="259" w:lineRule="auto"/>
        <w:ind w:left="58" w:right="0" w:firstLine="0"/>
        <w:jc w:val="center"/>
        <w:rPr>
          <w:b/>
          <w:sz w:val="32"/>
        </w:rPr>
      </w:pPr>
    </w:p>
    <w:p w:rsidR="00CD2EF0" w:rsidRPr="00CD2EF0" w:rsidRDefault="00CD2EF0" w:rsidP="00CD2EF0">
      <w:pPr>
        <w:spacing w:after="163" w:line="259" w:lineRule="auto"/>
        <w:ind w:left="58" w:right="0" w:firstLine="0"/>
        <w:jc w:val="center"/>
        <w:rPr>
          <w:b/>
          <w:sz w:val="32"/>
        </w:rPr>
      </w:pPr>
      <w:r w:rsidRPr="00CD2EF0">
        <w:rPr>
          <w:b/>
          <w:sz w:val="32"/>
        </w:rPr>
        <w:t xml:space="preserve">VI Всероссийская студенческая научно-практическая конференция </w:t>
      </w:r>
    </w:p>
    <w:p w:rsidR="00CD2EF0" w:rsidRPr="00CD2EF0" w:rsidRDefault="00CD2EF0" w:rsidP="00CD2EF0">
      <w:pPr>
        <w:spacing w:after="163" w:line="259" w:lineRule="auto"/>
        <w:ind w:left="58" w:right="0" w:firstLine="0"/>
        <w:jc w:val="center"/>
        <w:rPr>
          <w:b/>
          <w:sz w:val="32"/>
        </w:rPr>
      </w:pPr>
    </w:p>
    <w:p w:rsidR="00CD2EF0" w:rsidRPr="00CD2EF0" w:rsidRDefault="00CD2EF0" w:rsidP="00CD2EF0">
      <w:pPr>
        <w:spacing w:after="163" w:line="259" w:lineRule="auto"/>
        <w:ind w:left="58" w:right="0" w:firstLine="0"/>
        <w:jc w:val="center"/>
        <w:rPr>
          <w:b/>
          <w:sz w:val="32"/>
        </w:rPr>
      </w:pPr>
      <w:r w:rsidRPr="00CD2EF0">
        <w:rPr>
          <w:b/>
          <w:sz w:val="32"/>
        </w:rPr>
        <w:t xml:space="preserve">«МЕНЕДЖМЕНТ И МАРКЕТИНГ– ВЫЗОВЫ ХХI ВЕКА» </w:t>
      </w:r>
    </w:p>
    <w:p w:rsidR="00BB620F" w:rsidRDefault="00BB620F" w:rsidP="007319A8">
      <w:pPr>
        <w:spacing w:after="163" w:line="259" w:lineRule="auto"/>
        <w:ind w:left="58" w:right="0" w:firstLine="0"/>
        <w:jc w:val="center"/>
      </w:pPr>
      <w:r>
        <w:rPr>
          <w:b/>
        </w:rPr>
        <w:t xml:space="preserve"> </w:t>
      </w:r>
    </w:p>
    <w:p w:rsidR="00BB620F" w:rsidRDefault="00BB620F" w:rsidP="00F058CD">
      <w:pPr>
        <w:spacing w:after="0" w:line="259" w:lineRule="auto"/>
        <w:ind w:left="68" w:right="0" w:firstLine="0"/>
        <w:jc w:val="center"/>
      </w:pPr>
      <w:r>
        <w:rPr>
          <w:b/>
        </w:rPr>
        <w:t xml:space="preserve">  </w:t>
      </w:r>
    </w:p>
    <w:p w:rsidR="00BB620F" w:rsidRPr="00F35995" w:rsidRDefault="00BB620F">
      <w:pPr>
        <w:spacing w:after="1" w:line="270" w:lineRule="auto"/>
        <w:ind w:left="10" w:right="5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ПРОГРАММА </w:t>
      </w:r>
    </w:p>
    <w:p w:rsidR="00BB620F" w:rsidRPr="005726D8" w:rsidRDefault="00BB620F" w:rsidP="00C70441">
      <w:pPr>
        <w:spacing w:after="0" w:line="259" w:lineRule="auto"/>
        <w:ind w:left="0" w:right="0" w:firstLine="0"/>
        <w:jc w:val="center"/>
        <w:rPr>
          <w:sz w:val="32"/>
          <w:szCs w:val="32"/>
        </w:rPr>
      </w:pPr>
      <w:r w:rsidRPr="005726D8">
        <w:rPr>
          <w:b/>
          <w:sz w:val="32"/>
          <w:szCs w:val="32"/>
        </w:rPr>
        <w:t xml:space="preserve"> </w:t>
      </w:r>
    </w:p>
    <w:p w:rsidR="00BB620F" w:rsidRDefault="00BB620F">
      <w:pPr>
        <w:spacing w:after="0" w:line="259" w:lineRule="auto"/>
        <w:ind w:left="68" w:right="0" w:firstLine="0"/>
        <w:jc w:val="center"/>
      </w:pPr>
    </w:p>
    <w:p w:rsidR="00BB620F" w:rsidRDefault="00BB620F">
      <w:pPr>
        <w:spacing w:after="0" w:line="259" w:lineRule="auto"/>
        <w:ind w:left="68" w:right="0" w:firstLine="0"/>
        <w:jc w:val="center"/>
      </w:pPr>
    </w:p>
    <w:p w:rsidR="00BB620F" w:rsidRDefault="00BB620F">
      <w:pPr>
        <w:spacing w:after="0" w:line="259" w:lineRule="auto"/>
        <w:ind w:left="68" w:right="0" w:firstLine="0"/>
        <w:jc w:val="center"/>
      </w:pPr>
      <w:r>
        <w:rPr>
          <w:b/>
        </w:rPr>
        <w:t xml:space="preserve"> </w:t>
      </w:r>
    </w:p>
    <w:p w:rsidR="00BB620F" w:rsidRDefault="00BB620F">
      <w:pPr>
        <w:spacing w:after="0" w:line="259" w:lineRule="auto"/>
        <w:ind w:left="68" w:right="0" w:firstLine="0"/>
        <w:jc w:val="center"/>
      </w:pPr>
      <w:r>
        <w:rPr>
          <w:b/>
        </w:rPr>
        <w:t xml:space="preserve"> </w:t>
      </w:r>
    </w:p>
    <w:p w:rsidR="00BB620F" w:rsidRDefault="00BB620F">
      <w:pPr>
        <w:spacing w:after="95"/>
        <w:jc w:val="center"/>
        <w:rPr>
          <w:b/>
          <w:szCs w:val="28"/>
        </w:rPr>
      </w:pPr>
    </w:p>
    <w:p w:rsidR="00BB620F" w:rsidRPr="005726D8" w:rsidRDefault="00BB620F">
      <w:pPr>
        <w:spacing w:after="9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7-8 ноября</w:t>
      </w:r>
      <w:r w:rsidRPr="005726D8">
        <w:rPr>
          <w:b/>
          <w:sz w:val="32"/>
          <w:szCs w:val="32"/>
        </w:rPr>
        <w:t xml:space="preserve"> 201</w:t>
      </w:r>
      <w:r w:rsidR="007319A8">
        <w:rPr>
          <w:b/>
          <w:sz w:val="32"/>
          <w:szCs w:val="32"/>
        </w:rPr>
        <w:t>8</w:t>
      </w:r>
      <w:r w:rsidRPr="005726D8">
        <w:rPr>
          <w:b/>
          <w:sz w:val="32"/>
          <w:szCs w:val="32"/>
        </w:rPr>
        <w:t xml:space="preserve"> г.</w:t>
      </w:r>
    </w:p>
    <w:p w:rsidR="00BB620F" w:rsidRPr="005726D8" w:rsidRDefault="00BB620F">
      <w:pPr>
        <w:spacing w:after="95"/>
        <w:jc w:val="center"/>
        <w:rPr>
          <w:sz w:val="32"/>
          <w:szCs w:val="32"/>
        </w:rPr>
      </w:pPr>
      <w:r w:rsidRPr="005726D8">
        <w:rPr>
          <w:sz w:val="32"/>
          <w:szCs w:val="32"/>
        </w:rPr>
        <w:t xml:space="preserve">Екатеринбург </w:t>
      </w:r>
    </w:p>
    <w:p w:rsidR="00BB620F" w:rsidRDefault="00BB620F">
      <w:pPr>
        <w:spacing w:after="95"/>
        <w:jc w:val="center"/>
      </w:pPr>
    </w:p>
    <w:p w:rsidR="00BB620F" w:rsidRDefault="00BB620F" w:rsidP="00F058CD">
      <w:pPr>
        <w:spacing w:after="95"/>
        <w:ind w:left="0" w:right="3"/>
        <w:jc w:val="center"/>
      </w:pPr>
    </w:p>
    <w:p w:rsidR="00BB620F" w:rsidRDefault="00BB620F" w:rsidP="00F058CD">
      <w:pPr>
        <w:spacing w:after="95"/>
        <w:ind w:left="0" w:right="3"/>
        <w:jc w:val="center"/>
      </w:pPr>
    </w:p>
    <w:p w:rsidR="00BB620F" w:rsidRDefault="00BB620F" w:rsidP="00F058CD">
      <w:pPr>
        <w:spacing w:after="95"/>
        <w:ind w:left="0" w:right="3"/>
        <w:jc w:val="center"/>
      </w:pPr>
    </w:p>
    <w:tbl>
      <w:tblPr>
        <w:tblpPr w:leftFromText="180" w:rightFromText="180" w:vertAnchor="page" w:horzAnchor="margin" w:tblpX="-232" w:tblpY="187"/>
        <w:tblW w:w="10743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1671"/>
        <w:gridCol w:w="141"/>
        <w:gridCol w:w="8506"/>
        <w:gridCol w:w="425"/>
      </w:tblGrid>
      <w:tr w:rsidR="00BB620F" w:rsidRPr="00006B77" w:rsidTr="000D0F62">
        <w:trPr>
          <w:trHeight w:val="1076"/>
        </w:trPr>
        <w:tc>
          <w:tcPr>
            <w:tcW w:w="10743" w:type="dxa"/>
            <w:gridSpan w:val="4"/>
            <w:shd w:val="clear" w:color="auto" w:fill="006699"/>
            <w:vAlign w:val="center"/>
          </w:tcPr>
          <w:p w:rsidR="00BB620F" w:rsidRPr="00C522B6" w:rsidRDefault="00BB620F" w:rsidP="000D0F62">
            <w:pPr>
              <w:widowControl w:val="0"/>
              <w:spacing w:after="0" w:line="240" w:lineRule="auto"/>
              <w:ind w:left="7" w:right="120"/>
              <w:jc w:val="center"/>
              <w:rPr>
                <w:b/>
                <w:bCs/>
                <w:color w:val="FFFFFF"/>
                <w:szCs w:val="28"/>
              </w:rPr>
            </w:pPr>
            <w:r w:rsidRPr="00C522B6">
              <w:rPr>
                <w:b/>
                <w:bCs/>
                <w:color w:val="FFFFFF"/>
                <w:szCs w:val="28"/>
              </w:rPr>
              <w:lastRenderedPageBreak/>
              <w:t>07 ноября 201</w:t>
            </w:r>
            <w:r w:rsidR="007319A8">
              <w:rPr>
                <w:b/>
                <w:bCs/>
                <w:color w:val="FFFFFF"/>
                <w:szCs w:val="28"/>
              </w:rPr>
              <w:t>8</w:t>
            </w:r>
            <w:r w:rsidRPr="00C522B6">
              <w:rPr>
                <w:b/>
                <w:bCs/>
                <w:color w:val="FFFFFF"/>
                <w:szCs w:val="28"/>
              </w:rPr>
              <w:t xml:space="preserve"> г.</w:t>
            </w:r>
          </w:p>
          <w:p w:rsidR="00BB620F" w:rsidRPr="00006B77" w:rsidRDefault="00BB620F" w:rsidP="000D0F62">
            <w:pPr>
              <w:widowControl w:val="0"/>
              <w:spacing w:after="0" w:line="240" w:lineRule="auto"/>
              <w:ind w:left="7" w:right="120"/>
              <w:jc w:val="center"/>
              <w:rPr>
                <w:rFonts w:ascii="Myriad Pro" w:hAnsi="Myriad Pro"/>
                <w:b/>
                <w:bCs/>
                <w:color w:val="FFFFFF"/>
                <w:szCs w:val="28"/>
              </w:rPr>
            </w:pPr>
            <w:r w:rsidRPr="00C522B6">
              <w:rPr>
                <w:b/>
                <w:bCs/>
                <w:color w:val="FFFFFF"/>
                <w:szCs w:val="28"/>
              </w:rPr>
              <w:t>ПЛЕНАРНОЕ ЗАСЕДАНИЕ</w:t>
            </w:r>
            <w:r w:rsidR="006E45B1">
              <w:rPr>
                <w:b/>
                <w:bCs/>
                <w:color w:val="FFFFFF"/>
                <w:szCs w:val="28"/>
              </w:rPr>
              <w:t xml:space="preserve"> </w:t>
            </w:r>
            <w:r w:rsidRPr="00C522B6">
              <w:rPr>
                <w:b/>
                <w:bCs/>
                <w:color w:val="FFFFFF"/>
                <w:sz w:val="26"/>
                <w:szCs w:val="26"/>
              </w:rPr>
              <w:t>Ауд. 150</w:t>
            </w:r>
          </w:p>
        </w:tc>
      </w:tr>
      <w:tr w:rsidR="00BB620F" w:rsidRPr="00AB776A" w:rsidTr="000D0F62">
        <w:trPr>
          <w:trHeight w:val="2197"/>
        </w:trPr>
        <w:tc>
          <w:tcPr>
            <w:tcW w:w="1671" w:type="dxa"/>
            <w:shd w:val="clear" w:color="auto" w:fill="006699"/>
          </w:tcPr>
          <w:p w:rsidR="00BB620F" w:rsidRPr="00C522B6" w:rsidRDefault="00BB620F" w:rsidP="000D0F62">
            <w:pPr>
              <w:widowControl w:val="0"/>
              <w:shd w:val="clear" w:color="auto" w:fill="006699"/>
              <w:spacing w:after="0" w:line="240" w:lineRule="auto"/>
              <w:ind w:left="0" w:right="0" w:firstLine="0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C522B6">
              <w:rPr>
                <w:b/>
                <w:bCs/>
                <w:color w:val="FFFFFF"/>
                <w:sz w:val="24"/>
                <w:szCs w:val="24"/>
                <w:lang w:val="en-US"/>
              </w:rPr>
              <w:t>1</w:t>
            </w:r>
            <w:r w:rsidR="007319A8">
              <w:rPr>
                <w:b/>
                <w:bCs/>
                <w:color w:val="FFFFFF"/>
                <w:sz w:val="24"/>
                <w:szCs w:val="24"/>
              </w:rPr>
              <w:t>0</w:t>
            </w:r>
            <w:r w:rsidRPr="00C522B6">
              <w:rPr>
                <w:b/>
                <w:bCs/>
                <w:color w:val="FFFFFF"/>
                <w:sz w:val="24"/>
                <w:szCs w:val="24"/>
              </w:rPr>
              <w:t>:</w:t>
            </w:r>
            <w:r w:rsidRPr="00C522B6">
              <w:rPr>
                <w:b/>
                <w:bCs/>
                <w:color w:val="FFFFFF"/>
                <w:sz w:val="24"/>
                <w:szCs w:val="24"/>
                <w:lang w:val="en-US"/>
              </w:rPr>
              <w:t>00</w:t>
            </w:r>
            <w:r w:rsidRPr="00C522B6">
              <w:rPr>
                <w:b/>
                <w:bCs/>
                <w:color w:val="FFFFFF"/>
                <w:sz w:val="24"/>
                <w:szCs w:val="24"/>
              </w:rPr>
              <w:t>–1</w:t>
            </w:r>
            <w:r w:rsidR="007319A8">
              <w:rPr>
                <w:b/>
                <w:bCs/>
                <w:color w:val="FFFFFF"/>
                <w:sz w:val="24"/>
                <w:szCs w:val="24"/>
              </w:rPr>
              <w:t>1:4</w:t>
            </w:r>
            <w:r w:rsidRPr="00C522B6">
              <w:rPr>
                <w:b/>
                <w:bCs/>
                <w:color w:val="FFFFFF"/>
                <w:sz w:val="24"/>
                <w:szCs w:val="24"/>
                <w:lang w:val="en-US"/>
              </w:rPr>
              <w:t>0</w:t>
            </w:r>
          </w:p>
          <w:p w:rsidR="00BB620F" w:rsidRPr="00C522B6" w:rsidRDefault="00BB620F" w:rsidP="000D0F62">
            <w:pPr>
              <w:widowControl w:val="0"/>
              <w:shd w:val="clear" w:color="auto" w:fill="006699"/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</w:p>
          <w:p w:rsidR="00BB620F" w:rsidRPr="00C522B6" w:rsidRDefault="00BB620F" w:rsidP="000D0F62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</w:p>
          <w:p w:rsidR="00BB620F" w:rsidRPr="00C522B6" w:rsidRDefault="00BB620F" w:rsidP="000D0F62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</w:p>
          <w:p w:rsidR="00BB620F" w:rsidRDefault="00BB620F" w:rsidP="000D0F62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</w:p>
          <w:p w:rsidR="00AB776A" w:rsidRDefault="00AB776A" w:rsidP="000D0F62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</w:p>
          <w:p w:rsidR="00AB776A" w:rsidRDefault="00AB776A" w:rsidP="000D0F62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</w:p>
          <w:p w:rsidR="00AB776A" w:rsidRDefault="00AB776A" w:rsidP="000D0F62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</w:p>
          <w:p w:rsidR="00AB776A" w:rsidRDefault="00AB776A" w:rsidP="000D0F62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</w:p>
          <w:p w:rsidR="00AB776A" w:rsidRDefault="00AB776A" w:rsidP="000D0F62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</w:p>
          <w:p w:rsidR="00AB776A" w:rsidRDefault="00AB776A" w:rsidP="000D0F62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</w:p>
          <w:p w:rsidR="00AB776A" w:rsidRDefault="00AB776A" w:rsidP="000D0F62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</w:p>
          <w:p w:rsidR="00AB776A" w:rsidRDefault="00AB776A" w:rsidP="000D0F62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</w:p>
          <w:p w:rsidR="00AB776A" w:rsidRDefault="00AB776A" w:rsidP="000D0F62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</w:p>
          <w:p w:rsidR="00AB776A" w:rsidRDefault="00AB776A" w:rsidP="000D0F62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</w:p>
          <w:p w:rsidR="00AB776A" w:rsidRDefault="00AB776A" w:rsidP="000D0F62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</w:p>
          <w:p w:rsidR="00AB776A" w:rsidRDefault="00AB776A" w:rsidP="000D0F62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</w:p>
          <w:p w:rsidR="00AB776A" w:rsidRDefault="00AB776A" w:rsidP="000D0F62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</w:p>
          <w:p w:rsidR="00AB776A" w:rsidRDefault="00AB776A" w:rsidP="000D0F62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</w:p>
          <w:p w:rsidR="00AB776A" w:rsidRDefault="00AB776A" w:rsidP="000D0F62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</w:p>
          <w:p w:rsidR="00AB776A" w:rsidRDefault="00AB776A" w:rsidP="000D0F62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</w:p>
          <w:p w:rsidR="00AB776A" w:rsidRDefault="00AB776A" w:rsidP="000D0F62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</w:p>
          <w:p w:rsidR="00AB776A" w:rsidRDefault="00AB776A" w:rsidP="000D0F62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</w:p>
          <w:p w:rsidR="00AB776A" w:rsidRDefault="00AB776A" w:rsidP="000D0F62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</w:p>
          <w:p w:rsidR="00AB776A" w:rsidRDefault="00AB776A" w:rsidP="000D0F62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</w:p>
          <w:p w:rsidR="00AB776A" w:rsidRDefault="00AB776A" w:rsidP="000D0F62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</w:p>
          <w:p w:rsidR="00AB776A" w:rsidRDefault="00AB776A" w:rsidP="000D0F62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</w:p>
          <w:p w:rsidR="00AB776A" w:rsidRDefault="00AB776A" w:rsidP="000D0F62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</w:p>
          <w:p w:rsidR="00AB776A" w:rsidRDefault="00AB776A" w:rsidP="000D0F62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</w:p>
          <w:p w:rsidR="00AB776A" w:rsidRDefault="00AB776A" w:rsidP="000D0F62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</w:p>
          <w:p w:rsidR="00AB776A" w:rsidRDefault="00AB776A" w:rsidP="000D0F62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</w:p>
          <w:p w:rsidR="00AB776A" w:rsidRDefault="00AB776A" w:rsidP="000D0F62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</w:p>
          <w:p w:rsidR="00AB776A" w:rsidRDefault="00AB776A" w:rsidP="000D0F62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</w:p>
          <w:p w:rsidR="00AB776A" w:rsidRDefault="00AB776A" w:rsidP="000D0F62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</w:p>
          <w:p w:rsidR="00AB776A" w:rsidRDefault="00AB776A" w:rsidP="000D0F62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</w:p>
          <w:p w:rsidR="00AB776A" w:rsidRDefault="00AB776A" w:rsidP="000D0F62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</w:p>
          <w:p w:rsidR="00AB776A" w:rsidRDefault="00AB776A" w:rsidP="000D0F62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</w:p>
          <w:p w:rsidR="00AB776A" w:rsidRDefault="00AB776A" w:rsidP="000D0F62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</w:p>
          <w:p w:rsidR="00AB776A" w:rsidRDefault="00AB776A" w:rsidP="000D0F62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</w:p>
          <w:p w:rsidR="00AB776A" w:rsidRDefault="00AB776A" w:rsidP="000D0F62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</w:p>
          <w:p w:rsidR="00AB776A" w:rsidRDefault="00AB776A" w:rsidP="000D0F62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</w:p>
          <w:p w:rsidR="00AB776A" w:rsidRDefault="00AB776A" w:rsidP="000D0F62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</w:p>
          <w:p w:rsidR="00AB776A" w:rsidRDefault="00AB776A" w:rsidP="000D0F62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</w:p>
          <w:p w:rsidR="00AB776A" w:rsidRDefault="00AB776A" w:rsidP="000D0F62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</w:p>
          <w:p w:rsidR="00AB776A" w:rsidRDefault="00AB776A" w:rsidP="000D0F62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</w:p>
          <w:p w:rsidR="00AB776A" w:rsidRDefault="00AB776A" w:rsidP="000D0F62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caps/>
                <w:color w:val="FFFFFF" w:themeColor="background1"/>
                <w:sz w:val="24"/>
                <w:szCs w:val="24"/>
                <w:lang w:val="en-US"/>
              </w:rPr>
            </w:pPr>
          </w:p>
          <w:p w:rsidR="00AB776A" w:rsidRDefault="00AB776A" w:rsidP="000D0F62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caps/>
                <w:color w:val="FFFFFF" w:themeColor="background1"/>
                <w:sz w:val="24"/>
                <w:szCs w:val="24"/>
                <w:lang w:val="en-US"/>
              </w:rPr>
            </w:pPr>
          </w:p>
          <w:p w:rsidR="00AB776A" w:rsidRDefault="00AB776A" w:rsidP="000D0F62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caps/>
                <w:color w:val="FFFFFF" w:themeColor="background1"/>
                <w:sz w:val="24"/>
                <w:szCs w:val="24"/>
                <w:lang w:val="en-US"/>
              </w:rPr>
            </w:pPr>
          </w:p>
          <w:p w:rsidR="00AB776A" w:rsidRDefault="00AB776A" w:rsidP="000D0F62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caps/>
                <w:color w:val="FFFFFF" w:themeColor="background1"/>
                <w:sz w:val="24"/>
                <w:szCs w:val="24"/>
                <w:lang w:val="en-US"/>
              </w:rPr>
            </w:pPr>
          </w:p>
          <w:p w:rsidR="000D0F62" w:rsidRDefault="000D0F62" w:rsidP="000D0F62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caps/>
                <w:color w:val="FFFFFF" w:themeColor="background1"/>
                <w:sz w:val="24"/>
                <w:szCs w:val="24"/>
                <w:lang w:val="en-US"/>
              </w:rPr>
            </w:pPr>
          </w:p>
          <w:p w:rsidR="00AB776A" w:rsidRPr="00AB776A" w:rsidRDefault="00AB776A" w:rsidP="000D0F62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AB776A">
              <w:rPr>
                <w:b/>
                <w:caps/>
                <w:color w:val="FFFFFF" w:themeColor="background1"/>
                <w:sz w:val="24"/>
                <w:szCs w:val="24"/>
                <w:lang w:val="en-US"/>
              </w:rPr>
              <w:t>11.40-11.50</w:t>
            </w:r>
          </w:p>
        </w:tc>
        <w:tc>
          <w:tcPr>
            <w:tcW w:w="9072" w:type="dxa"/>
            <w:gridSpan w:val="3"/>
            <w:vAlign w:val="center"/>
          </w:tcPr>
          <w:p w:rsidR="00BB620F" w:rsidRPr="00C522B6" w:rsidRDefault="00BB620F" w:rsidP="000D0F62">
            <w:pPr>
              <w:widowControl w:val="0"/>
              <w:tabs>
                <w:tab w:val="left" w:pos="175"/>
              </w:tabs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C522B6">
              <w:rPr>
                <w:b/>
                <w:color w:val="auto"/>
                <w:sz w:val="24"/>
                <w:szCs w:val="24"/>
              </w:rPr>
              <w:t>Приветственное слово участникам конференции</w:t>
            </w:r>
          </w:p>
          <w:p w:rsidR="00BB620F" w:rsidRPr="00C522B6" w:rsidRDefault="00BB620F" w:rsidP="000D0F62">
            <w:pPr>
              <w:widowControl w:val="0"/>
              <w:tabs>
                <w:tab w:val="left" w:pos="175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C522B6">
              <w:rPr>
                <w:b/>
                <w:color w:val="auto"/>
                <w:sz w:val="24"/>
                <w:szCs w:val="24"/>
              </w:rPr>
              <w:t>Дворядкина</w:t>
            </w:r>
            <w:proofErr w:type="spellEnd"/>
            <w:r w:rsidRPr="00C522B6">
              <w:rPr>
                <w:b/>
                <w:color w:val="auto"/>
                <w:sz w:val="24"/>
                <w:szCs w:val="24"/>
              </w:rPr>
              <w:t xml:space="preserve"> Елена Борисовна</w:t>
            </w:r>
            <w:r w:rsidRPr="00C522B6">
              <w:rPr>
                <w:color w:val="auto"/>
                <w:sz w:val="24"/>
                <w:szCs w:val="24"/>
              </w:rPr>
              <w:t xml:space="preserve"> – проректор по научной работе Уральского государственного экономического университета, д.э.н., профессор </w:t>
            </w:r>
          </w:p>
          <w:p w:rsidR="00BB620F" w:rsidRDefault="007319A8" w:rsidP="000D0F62">
            <w:pPr>
              <w:widowControl w:val="0"/>
              <w:tabs>
                <w:tab w:val="left" w:pos="175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7319A8">
              <w:rPr>
                <w:b/>
                <w:color w:val="auto"/>
                <w:sz w:val="24"/>
                <w:szCs w:val="24"/>
              </w:rPr>
              <w:t xml:space="preserve">Плахин Андрей Евгеньевич </w:t>
            </w:r>
            <w:r w:rsidR="00BB620F" w:rsidRPr="003853C9">
              <w:rPr>
                <w:b/>
                <w:color w:val="auto"/>
                <w:sz w:val="24"/>
                <w:szCs w:val="24"/>
              </w:rPr>
              <w:t xml:space="preserve">– </w:t>
            </w:r>
            <w:r>
              <w:t xml:space="preserve"> </w:t>
            </w:r>
            <w:r w:rsidRPr="007319A8">
              <w:rPr>
                <w:color w:val="auto"/>
                <w:sz w:val="24"/>
                <w:szCs w:val="24"/>
              </w:rPr>
              <w:t xml:space="preserve">зам. директора Института менеджмента и информационных технологий </w:t>
            </w:r>
            <w:r w:rsidR="00BB620F" w:rsidRPr="003853C9">
              <w:rPr>
                <w:color w:val="auto"/>
                <w:sz w:val="24"/>
                <w:szCs w:val="24"/>
              </w:rPr>
              <w:t>УрГЭУ, к.э.н., доцент</w:t>
            </w:r>
          </w:p>
          <w:p w:rsidR="00BB620F" w:rsidRPr="003853C9" w:rsidRDefault="007319A8" w:rsidP="000D0F62">
            <w:pPr>
              <w:widowControl w:val="0"/>
              <w:tabs>
                <w:tab w:val="left" w:pos="175"/>
              </w:tabs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7319A8">
              <w:rPr>
                <w:b/>
                <w:color w:val="auto"/>
                <w:sz w:val="24"/>
                <w:szCs w:val="24"/>
              </w:rPr>
              <w:t xml:space="preserve">Капустина Лариса Михайловна </w:t>
            </w:r>
            <w:r>
              <w:rPr>
                <w:color w:val="auto"/>
                <w:sz w:val="24"/>
                <w:szCs w:val="24"/>
              </w:rPr>
              <w:t xml:space="preserve">- </w:t>
            </w:r>
            <w:r w:rsidRPr="007319A8">
              <w:rPr>
                <w:color w:val="auto"/>
                <w:sz w:val="24"/>
                <w:szCs w:val="24"/>
              </w:rPr>
              <w:t>зав. кафедрой маркетинг</w:t>
            </w:r>
            <w:r>
              <w:rPr>
                <w:color w:val="auto"/>
                <w:sz w:val="24"/>
                <w:szCs w:val="24"/>
              </w:rPr>
              <w:t>а и международного менеджмента,</w:t>
            </w:r>
            <w:r>
              <w:t xml:space="preserve"> </w:t>
            </w:r>
            <w:r w:rsidRPr="007319A8">
              <w:rPr>
                <w:color w:val="auto"/>
                <w:sz w:val="24"/>
                <w:szCs w:val="24"/>
              </w:rPr>
              <w:t xml:space="preserve">д.э.н., профессор </w:t>
            </w:r>
          </w:p>
          <w:p w:rsidR="007319A8" w:rsidRPr="007319A8" w:rsidRDefault="007319A8" w:rsidP="000D0F62">
            <w:pPr>
              <w:pStyle w:val="a3"/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7319A8">
              <w:rPr>
                <w:b/>
                <w:color w:val="auto"/>
                <w:sz w:val="24"/>
                <w:szCs w:val="24"/>
              </w:rPr>
              <w:t xml:space="preserve">Эксперты: </w:t>
            </w:r>
          </w:p>
          <w:p w:rsidR="00AB776A" w:rsidRDefault="00AB776A" w:rsidP="000D0F62">
            <w:pPr>
              <w:pStyle w:val="a3"/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Капустина Л.М</w:t>
            </w:r>
            <w:r w:rsidRPr="00AB776A">
              <w:rPr>
                <w:color w:val="auto"/>
                <w:sz w:val="24"/>
                <w:szCs w:val="24"/>
              </w:rPr>
              <w:t xml:space="preserve">., </w:t>
            </w:r>
            <w:r w:rsidRPr="00AB776A">
              <w:t>д.э.н.</w:t>
            </w:r>
            <w:r w:rsidRPr="00AB776A">
              <w:rPr>
                <w:color w:val="auto"/>
                <w:sz w:val="24"/>
                <w:szCs w:val="24"/>
              </w:rPr>
              <w:t>, профессор,</w:t>
            </w:r>
            <w:r w:rsidRPr="00AB776A">
              <w:t xml:space="preserve"> </w:t>
            </w:r>
            <w:r w:rsidRPr="00AB776A">
              <w:rPr>
                <w:color w:val="auto"/>
                <w:sz w:val="24"/>
                <w:szCs w:val="24"/>
              </w:rPr>
              <w:t>зав. кафедрой маркетин</w:t>
            </w:r>
            <w:r>
              <w:rPr>
                <w:color w:val="auto"/>
                <w:sz w:val="24"/>
                <w:szCs w:val="24"/>
              </w:rPr>
              <w:t>га и международного менеджмента</w:t>
            </w:r>
          </w:p>
          <w:p w:rsidR="007319A8" w:rsidRPr="007319A8" w:rsidRDefault="007319A8" w:rsidP="000D0F62">
            <w:pPr>
              <w:pStyle w:val="a3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7319A8">
              <w:rPr>
                <w:b/>
                <w:color w:val="auto"/>
                <w:sz w:val="24"/>
                <w:szCs w:val="24"/>
              </w:rPr>
              <w:t>Мыслякова</w:t>
            </w:r>
            <w:proofErr w:type="spellEnd"/>
            <w:r w:rsidRPr="007319A8">
              <w:rPr>
                <w:b/>
                <w:color w:val="auto"/>
                <w:sz w:val="24"/>
                <w:szCs w:val="24"/>
              </w:rPr>
              <w:t xml:space="preserve"> Ю.Г., </w:t>
            </w:r>
            <w:r w:rsidRPr="007319A8">
              <w:rPr>
                <w:color w:val="auto"/>
                <w:sz w:val="24"/>
                <w:szCs w:val="24"/>
              </w:rPr>
              <w:t xml:space="preserve">к.э.н., доцент, старший научный сотрудник Института экономики </w:t>
            </w:r>
            <w:proofErr w:type="spellStart"/>
            <w:r w:rsidRPr="007319A8">
              <w:rPr>
                <w:color w:val="auto"/>
                <w:sz w:val="24"/>
                <w:szCs w:val="24"/>
              </w:rPr>
              <w:t>УрО</w:t>
            </w:r>
            <w:proofErr w:type="spellEnd"/>
            <w:r w:rsidRPr="007319A8">
              <w:rPr>
                <w:color w:val="auto"/>
                <w:sz w:val="24"/>
                <w:szCs w:val="24"/>
              </w:rPr>
              <w:t xml:space="preserve"> РАН</w:t>
            </w:r>
          </w:p>
          <w:p w:rsidR="007319A8" w:rsidRPr="007319A8" w:rsidRDefault="007319A8" w:rsidP="000D0F62">
            <w:pPr>
              <w:pStyle w:val="a3"/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7319A8">
              <w:rPr>
                <w:b/>
                <w:color w:val="auto"/>
                <w:sz w:val="24"/>
                <w:szCs w:val="24"/>
              </w:rPr>
              <w:t xml:space="preserve">Попова О.И., </w:t>
            </w:r>
            <w:r w:rsidRPr="007319A8">
              <w:rPr>
                <w:color w:val="auto"/>
                <w:sz w:val="24"/>
                <w:szCs w:val="24"/>
              </w:rPr>
              <w:t>к.с.н., доцент, доцент кафедры маркетинга и международного менеджмента,</w:t>
            </w:r>
          </w:p>
          <w:p w:rsidR="007319A8" w:rsidRPr="007319A8" w:rsidRDefault="007319A8" w:rsidP="000D0F62">
            <w:pPr>
              <w:pStyle w:val="a3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7319A8">
              <w:rPr>
                <w:b/>
                <w:color w:val="auto"/>
                <w:sz w:val="24"/>
                <w:szCs w:val="24"/>
              </w:rPr>
              <w:t xml:space="preserve">Тимохина Г.С., </w:t>
            </w:r>
            <w:r w:rsidRPr="007319A8">
              <w:rPr>
                <w:color w:val="auto"/>
                <w:sz w:val="24"/>
                <w:szCs w:val="24"/>
              </w:rPr>
              <w:t>к.э.н., доцент, доцент кафедры маркетинга и международного менеджмента,</w:t>
            </w:r>
          </w:p>
          <w:p w:rsidR="007319A8" w:rsidRPr="007319A8" w:rsidRDefault="007319A8" w:rsidP="000D0F62">
            <w:pPr>
              <w:pStyle w:val="a3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7319A8">
              <w:rPr>
                <w:b/>
                <w:color w:val="auto"/>
                <w:sz w:val="24"/>
                <w:szCs w:val="24"/>
              </w:rPr>
              <w:t xml:space="preserve">Усова Н.В., </w:t>
            </w:r>
            <w:r w:rsidRPr="007319A8">
              <w:rPr>
                <w:color w:val="auto"/>
                <w:sz w:val="24"/>
                <w:szCs w:val="24"/>
              </w:rPr>
              <w:t xml:space="preserve">к.э.н., доцент Уральского института управления </w:t>
            </w:r>
            <w:proofErr w:type="spellStart"/>
            <w:r w:rsidRPr="007319A8">
              <w:rPr>
                <w:color w:val="auto"/>
                <w:sz w:val="24"/>
                <w:szCs w:val="24"/>
              </w:rPr>
              <w:t>РАНХиГС</w:t>
            </w:r>
            <w:proofErr w:type="spellEnd"/>
          </w:p>
          <w:p w:rsidR="00BB620F" w:rsidRPr="007319A8" w:rsidRDefault="007319A8" w:rsidP="000D0F62">
            <w:pPr>
              <w:widowControl w:val="0"/>
              <w:tabs>
                <w:tab w:val="left" w:pos="175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7319A8">
              <w:rPr>
                <w:b/>
                <w:color w:val="auto"/>
                <w:sz w:val="24"/>
                <w:szCs w:val="24"/>
              </w:rPr>
              <w:t>Изакова</w:t>
            </w:r>
            <w:proofErr w:type="spellEnd"/>
            <w:r w:rsidRPr="007319A8">
              <w:rPr>
                <w:b/>
                <w:color w:val="auto"/>
                <w:sz w:val="24"/>
                <w:szCs w:val="24"/>
              </w:rPr>
              <w:t xml:space="preserve"> Н.Б., </w:t>
            </w:r>
            <w:r w:rsidRPr="007319A8">
              <w:rPr>
                <w:color w:val="auto"/>
                <w:sz w:val="24"/>
                <w:szCs w:val="24"/>
              </w:rPr>
              <w:t xml:space="preserve">старший преподаватель кафедры маркетинга и международного менеджмента </w:t>
            </w:r>
          </w:p>
          <w:p w:rsidR="007319A8" w:rsidRPr="00AB776A" w:rsidRDefault="007319A8" w:rsidP="000D0F62">
            <w:pPr>
              <w:widowControl w:val="0"/>
              <w:tabs>
                <w:tab w:val="left" w:pos="175"/>
              </w:tabs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  <w:p w:rsidR="00BB620F" w:rsidRPr="00C522B6" w:rsidRDefault="00BB620F" w:rsidP="000D0F62">
            <w:pPr>
              <w:widowControl w:val="0"/>
              <w:tabs>
                <w:tab w:val="left" w:pos="175"/>
              </w:tabs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Докладчи</w:t>
            </w:r>
            <w:r w:rsidRPr="00C522B6">
              <w:rPr>
                <w:b/>
                <w:color w:val="auto"/>
                <w:sz w:val="24"/>
                <w:szCs w:val="24"/>
              </w:rPr>
              <w:t>ки:</w:t>
            </w:r>
          </w:p>
          <w:p w:rsidR="007319A8" w:rsidRPr="007319A8" w:rsidRDefault="00BB620F" w:rsidP="000D0F62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aps/>
                <w:color w:val="auto"/>
                <w:sz w:val="24"/>
                <w:szCs w:val="24"/>
              </w:rPr>
            </w:pPr>
            <w:r w:rsidRPr="007319A8">
              <w:rPr>
                <w:color w:val="auto"/>
                <w:sz w:val="24"/>
                <w:szCs w:val="24"/>
              </w:rPr>
              <w:t>1</w:t>
            </w:r>
            <w:r w:rsidR="007319A8" w:rsidRPr="007319A8">
              <w:t xml:space="preserve"> </w:t>
            </w:r>
            <w:proofErr w:type="spellStart"/>
            <w:r w:rsidR="007319A8" w:rsidRPr="00D85D64">
              <w:rPr>
                <w:b/>
                <w:color w:val="auto"/>
                <w:sz w:val="24"/>
                <w:szCs w:val="24"/>
              </w:rPr>
              <w:t>Байдавлетова</w:t>
            </w:r>
            <w:proofErr w:type="spellEnd"/>
            <w:r w:rsidR="007319A8" w:rsidRPr="00D85D64">
              <w:rPr>
                <w:b/>
                <w:color w:val="auto"/>
                <w:sz w:val="24"/>
                <w:szCs w:val="24"/>
              </w:rPr>
              <w:t xml:space="preserve"> Ж.С., </w:t>
            </w:r>
            <w:proofErr w:type="spellStart"/>
            <w:r w:rsidR="007319A8" w:rsidRPr="00D85D64">
              <w:rPr>
                <w:b/>
                <w:color w:val="auto"/>
                <w:sz w:val="24"/>
                <w:szCs w:val="24"/>
              </w:rPr>
              <w:t>Шигапова</w:t>
            </w:r>
            <w:proofErr w:type="spellEnd"/>
            <w:r w:rsidR="007319A8" w:rsidRPr="00D85D64">
              <w:rPr>
                <w:b/>
                <w:color w:val="auto"/>
                <w:sz w:val="24"/>
                <w:szCs w:val="24"/>
              </w:rPr>
              <w:t xml:space="preserve"> А.Ф</w:t>
            </w:r>
            <w:r w:rsidR="007319A8" w:rsidRPr="007319A8">
              <w:rPr>
                <w:color w:val="auto"/>
                <w:sz w:val="24"/>
                <w:szCs w:val="24"/>
              </w:rPr>
              <w:t xml:space="preserve">. Башкирский государственный университет (Уфа).  </w:t>
            </w:r>
            <w:r w:rsidR="007319A8" w:rsidRPr="007319A8">
              <w:rPr>
                <w:caps/>
                <w:color w:val="auto"/>
                <w:sz w:val="24"/>
                <w:szCs w:val="24"/>
              </w:rPr>
              <w:t>BigData: современная аналитическая платформа для бизнеса в условиях цифровизации</w:t>
            </w:r>
          </w:p>
          <w:p w:rsidR="007319A8" w:rsidRPr="00500A18" w:rsidRDefault="007319A8" w:rsidP="000D0F62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aps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2. </w:t>
            </w:r>
            <w:r w:rsidRPr="00D85D64">
              <w:rPr>
                <w:b/>
                <w:color w:val="auto"/>
                <w:sz w:val="24"/>
                <w:szCs w:val="24"/>
              </w:rPr>
              <w:t>Виноградов Н.В</w:t>
            </w:r>
            <w:r w:rsidRPr="007319A8">
              <w:rPr>
                <w:color w:val="auto"/>
                <w:sz w:val="24"/>
                <w:szCs w:val="24"/>
              </w:rPr>
              <w:t xml:space="preserve">. Финансовый университет при Правительстве РФ (Москва). </w:t>
            </w:r>
            <w:r w:rsidR="00500A18">
              <w:t xml:space="preserve"> </w:t>
            </w:r>
            <w:r w:rsidR="00500A18" w:rsidRPr="007319A8">
              <w:rPr>
                <w:color w:val="auto"/>
                <w:sz w:val="24"/>
                <w:szCs w:val="24"/>
              </w:rPr>
              <w:t xml:space="preserve"> </w:t>
            </w:r>
            <w:r w:rsidRPr="00500A18">
              <w:rPr>
                <w:caps/>
                <w:color w:val="auto"/>
                <w:sz w:val="24"/>
                <w:szCs w:val="24"/>
              </w:rPr>
              <w:t>Стратегический подход в управлении пенсионной системой России: предпосылки и целевые ориентиры</w:t>
            </w:r>
          </w:p>
          <w:p w:rsidR="007319A8" w:rsidRPr="0087105E" w:rsidRDefault="00500A18" w:rsidP="000D0F62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aps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3. </w:t>
            </w:r>
            <w:proofErr w:type="spellStart"/>
            <w:r w:rsidR="007319A8" w:rsidRPr="00D85D64">
              <w:rPr>
                <w:b/>
                <w:color w:val="auto"/>
                <w:sz w:val="24"/>
                <w:szCs w:val="24"/>
              </w:rPr>
              <w:t>Кудасов</w:t>
            </w:r>
            <w:proofErr w:type="spellEnd"/>
            <w:r w:rsidR="007319A8" w:rsidRPr="00D85D64">
              <w:rPr>
                <w:b/>
                <w:color w:val="auto"/>
                <w:sz w:val="24"/>
                <w:szCs w:val="24"/>
              </w:rPr>
              <w:t xml:space="preserve"> А.Е.</w:t>
            </w:r>
            <w:r w:rsidR="007319A8" w:rsidRPr="007319A8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7319A8" w:rsidRPr="007319A8">
              <w:rPr>
                <w:color w:val="auto"/>
                <w:sz w:val="24"/>
                <w:szCs w:val="24"/>
              </w:rPr>
              <w:t>УрГЭУ</w:t>
            </w:r>
            <w:proofErr w:type="spellEnd"/>
            <w:r w:rsidR="007319A8" w:rsidRPr="007319A8">
              <w:rPr>
                <w:color w:val="auto"/>
                <w:sz w:val="24"/>
                <w:szCs w:val="24"/>
              </w:rPr>
              <w:t xml:space="preserve"> (Екатеринбург) </w:t>
            </w:r>
            <w:r w:rsidR="007319A8" w:rsidRPr="0087105E">
              <w:rPr>
                <w:caps/>
                <w:color w:val="auto"/>
                <w:sz w:val="24"/>
                <w:szCs w:val="24"/>
              </w:rPr>
              <w:t>Исследование динамики положения России в рейтинге BDO International Business Compass по уровню инвестиционной привлекательности в 2015-2017 гг.</w:t>
            </w:r>
          </w:p>
          <w:p w:rsidR="007319A8" w:rsidRPr="0087105E" w:rsidRDefault="0087105E" w:rsidP="000D0F62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aps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4. </w:t>
            </w:r>
            <w:r w:rsidR="007319A8" w:rsidRPr="00D85D64">
              <w:rPr>
                <w:b/>
                <w:color w:val="auto"/>
                <w:sz w:val="24"/>
                <w:szCs w:val="24"/>
              </w:rPr>
              <w:t>Насыров Р.Р</w:t>
            </w:r>
            <w:r w:rsidR="007319A8" w:rsidRPr="007319A8">
              <w:rPr>
                <w:color w:val="auto"/>
                <w:sz w:val="24"/>
                <w:szCs w:val="24"/>
              </w:rPr>
              <w:t xml:space="preserve">. Тюменское высшее военно-инженерное командное училище имени маршала инженерных войск А. И. </w:t>
            </w:r>
            <w:proofErr w:type="spellStart"/>
            <w:r w:rsidR="007319A8" w:rsidRPr="007319A8">
              <w:rPr>
                <w:color w:val="auto"/>
                <w:sz w:val="24"/>
                <w:szCs w:val="24"/>
              </w:rPr>
              <w:t>Прошлякова</w:t>
            </w:r>
            <w:proofErr w:type="spellEnd"/>
            <w:r w:rsidR="007319A8" w:rsidRPr="007319A8">
              <w:rPr>
                <w:color w:val="auto"/>
                <w:sz w:val="24"/>
                <w:szCs w:val="24"/>
              </w:rPr>
              <w:t xml:space="preserve"> (</w:t>
            </w:r>
            <w:r w:rsidRPr="007319A8">
              <w:rPr>
                <w:color w:val="auto"/>
                <w:sz w:val="24"/>
                <w:szCs w:val="24"/>
              </w:rPr>
              <w:t xml:space="preserve">Тюмень) </w:t>
            </w:r>
            <w:r w:rsidR="007319A8" w:rsidRPr="0087105E">
              <w:rPr>
                <w:caps/>
                <w:color w:val="auto"/>
                <w:sz w:val="24"/>
                <w:szCs w:val="24"/>
              </w:rPr>
              <w:t xml:space="preserve">Риски демонстративного потребления в условиях активизации маркетинговых технологий </w:t>
            </w:r>
          </w:p>
          <w:p w:rsidR="007319A8" w:rsidRDefault="0087105E" w:rsidP="000D0F62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aps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="000D0F62">
              <w:rPr>
                <w:color w:val="auto"/>
                <w:sz w:val="24"/>
                <w:szCs w:val="24"/>
              </w:rPr>
              <w:t xml:space="preserve">. </w:t>
            </w:r>
            <w:proofErr w:type="spellStart"/>
            <w:r w:rsidR="007319A8" w:rsidRPr="00D85D64">
              <w:rPr>
                <w:b/>
                <w:color w:val="auto"/>
                <w:sz w:val="24"/>
                <w:szCs w:val="24"/>
              </w:rPr>
              <w:t>Фахрутдинова</w:t>
            </w:r>
            <w:proofErr w:type="spellEnd"/>
            <w:r w:rsidR="007319A8" w:rsidRPr="00D85D64">
              <w:rPr>
                <w:b/>
                <w:color w:val="auto"/>
                <w:sz w:val="24"/>
                <w:szCs w:val="24"/>
              </w:rPr>
              <w:t xml:space="preserve"> А.Р.</w:t>
            </w:r>
            <w:r w:rsidR="007319A8" w:rsidRPr="007319A8">
              <w:rPr>
                <w:color w:val="auto"/>
                <w:sz w:val="24"/>
                <w:szCs w:val="24"/>
              </w:rPr>
              <w:t xml:space="preserve">  Гуманитарный университет (Екатеринбург) </w:t>
            </w:r>
            <w:r w:rsidRPr="007319A8">
              <w:rPr>
                <w:color w:val="auto"/>
                <w:sz w:val="24"/>
                <w:szCs w:val="24"/>
              </w:rPr>
              <w:t xml:space="preserve"> </w:t>
            </w:r>
            <w:r w:rsidRPr="0087105E">
              <w:rPr>
                <w:caps/>
                <w:color w:val="auto"/>
                <w:sz w:val="24"/>
                <w:szCs w:val="24"/>
              </w:rPr>
              <w:t>Предпосылки и практика успешного ко-брендинга.</w:t>
            </w:r>
          </w:p>
          <w:p w:rsidR="000D0F62" w:rsidRPr="006E45B1" w:rsidRDefault="000D0F62" w:rsidP="000D0F62">
            <w:pPr>
              <w:widowControl w:val="0"/>
              <w:tabs>
                <w:tab w:val="left" w:pos="175"/>
                <w:tab w:val="left" w:pos="408"/>
              </w:tabs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D0F62">
              <w:rPr>
                <w:sz w:val="24"/>
                <w:szCs w:val="24"/>
              </w:rPr>
              <w:t>6.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85D64">
              <w:rPr>
                <w:b/>
                <w:sz w:val="24"/>
                <w:szCs w:val="24"/>
              </w:rPr>
              <w:t>Мелешкина И.И</w:t>
            </w:r>
            <w:r w:rsidRPr="006E45B1">
              <w:rPr>
                <w:sz w:val="24"/>
                <w:szCs w:val="24"/>
              </w:rPr>
              <w:t xml:space="preserve">. УрГЭУ (Екатеринбург). </w:t>
            </w:r>
            <w:r w:rsidRPr="006E45B1">
              <w:rPr>
                <w:caps/>
                <w:sz w:val="24"/>
                <w:szCs w:val="24"/>
              </w:rPr>
              <w:t>SMM как комплексная система управления деятельностью предприятия</w:t>
            </w:r>
          </w:p>
          <w:p w:rsidR="000D0F62" w:rsidRPr="00C24129" w:rsidRDefault="000D0F62" w:rsidP="000D0F62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aps/>
                <w:color w:val="auto"/>
                <w:sz w:val="24"/>
                <w:szCs w:val="24"/>
                <w:lang w:val="en-US"/>
              </w:rPr>
            </w:pPr>
            <w:r w:rsidRPr="00C24129">
              <w:rPr>
                <w:color w:val="auto"/>
                <w:sz w:val="24"/>
                <w:szCs w:val="24"/>
                <w:lang w:val="en-US"/>
              </w:rPr>
              <w:t xml:space="preserve">7. </w:t>
            </w:r>
            <w:r w:rsidRPr="00D85D64">
              <w:rPr>
                <w:b/>
                <w:color w:val="auto"/>
                <w:sz w:val="24"/>
                <w:szCs w:val="24"/>
              </w:rPr>
              <w:t>Гурова</w:t>
            </w:r>
            <w:r w:rsidRPr="00C24129">
              <w:rPr>
                <w:b/>
                <w:color w:val="auto"/>
                <w:sz w:val="24"/>
                <w:szCs w:val="24"/>
                <w:lang w:val="en-US"/>
              </w:rPr>
              <w:t xml:space="preserve"> </w:t>
            </w:r>
            <w:r w:rsidRPr="00D85D64">
              <w:rPr>
                <w:b/>
                <w:color w:val="auto"/>
                <w:sz w:val="24"/>
                <w:szCs w:val="24"/>
              </w:rPr>
              <w:t>Е</w:t>
            </w:r>
            <w:r w:rsidRPr="00C24129">
              <w:rPr>
                <w:b/>
                <w:color w:val="auto"/>
                <w:sz w:val="24"/>
                <w:szCs w:val="24"/>
                <w:lang w:val="en-US"/>
              </w:rPr>
              <w:t>.</w:t>
            </w:r>
            <w:r w:rsidRPr="00D85D64">
              <w:rPr>
                <w:b/>
                <w:color w:val="auto"/>
                <w:sz w:val="24"/>
                <w:szCs w:val="24"/>
              </w:rPr>
              <w:t>А</w:t>
            </w:r>
            <w:r w:rsidRPr="00C24129">
              <w:rPr>
                <w:color w:val="auto"/>
                <w:sz w:val="24"/>
                <w:szCs w:val="24"/>
                <w:lang w:val="en-US"/>
              </w:rPr>
              <w:t xml:space="preserve">. </w:t>
            </w:r>
            <w:r w:rsidRPr="007319A8">
              <w:rPr>
                <w:color w:val="auto"/>
                <w:sz w:val="24"/>
                <w:szCs w:val="24"/>
              </w:rPr>
              <w:t>УрГЭУ</w:t>
            </w:r>
            <w:r w:rsidRPr="00C24129">
              <w:rPr>
                <w:color w:val="auto"/>
                <w:sz w:val="24"/>
                <w:szCs w:val="24"/>
                <w:lang w:val="en-US"/>
              </w:rPr>
              <w:t xml:space="preserve"> (</w:t>
            </w:r>
            <w:r w:rsidRPr="007319A8">
              <w:rPr>
                <w:color w:val="auto"/>
                <w:sz w:val="24"/>
                <w:szCs w:val="24"/>
              </w:rPr>
              <w:t>Екатеринбург</w:t>
            </w:r>
            <w:r w:rsidRPr="00C24129">
              <w:rPr>
                <w:color w:val="auto"/>
                <w:sz w:val="24"/>
                <w:szCs w:val="24"/>
                <w:lang w:val="en-US"/>
              </w:rPr>
              <w:t xml:space="preserve">) </w:t>
            </w:r>
            <w:r w:rsidRPr="0087105E">
              <w:rPr>
                <w:caps/>
                <w:color w:val="auto"/>
                <w:sz w:val="24"/>
                <w:szCs w:val="24"/>
                <w:lang w:val="en-US"/>
              </w:rPr>
              <w:t>Current</w:t>
            </w:r>
            <w:r w:rsidRPr="00C24129">
              <w:rPr>
                <w:caps/>
                <w:color w:val="auto"/>
                <w:sz w:val="24"/>
                <w:szCs w:val="24"/>
                <w:lang w:val="en-US"/>
              </w:rPr>
              <w:t xml:space="preserve"> </w:t>
            </w:r>
            <w:r w:rsidRPr="0087105E">
              <w:rPr>
                <w:caps/>
                <w:color w:val="auto"/>
                <w:sz w:val="24"/>
                <w:szCs w:val="24"/>
                <w:lang w:val="en-US"/>
              </w:rPr>
              <w:t>state</w:t>
            </w:r>
            <w:r w:rsidRPr="00C24129">
              <w:rPr>
                <w:caps/>
                <w:color w:val="auto"/>
                <w:sz w:val="24"/>
                <w:szCs w:val="24"/>
                <w:lang w:val="en-US"/>
              </w:rPr>
              <w:t xml:space="preserve"> </w:t>
            </w:r>
            <w:r w:rsidRPr="0087105E">
              <w:rPr>
                <w:caps/>
                <w:color w:val="auto"/>
                <w:sz w:val="24"/>
                <w:szCs w:val="24"/>
                <w:lang w:val="en-US"/>
              </w:rPr>
              <w:t>of</w:t>
            </w:r>
            <w:r w:rsidRPr="00C24129">
              <w:rPr>
                <w:caps/>
                <w:color w:val="auto"/>
                <w:sz w:val="24"/>
                <w:szCs w:val="24"/>
                <w:lang w:val="en-US"/>
              </w:rPr>
              <w:t xml:space="preserve"> </w:t>
            </w:r>
            <w:r w:rsidRPr="0087105E">
              <w:rPr>
                <w:caps/>
                <w:color w:val="auto"/>
                <w:sz w:val="24"/>
                <w:szCs w:val="24"/>
                <w:lang w:val="en-US"/>
              </w:rPr>
              <w:t>the</w:t>
            </w:r>
            <w:r w:rsidRPr="00C24129">
              <w:rPr>
                <w:caps/>
                <w:color w:val="auto"/>
                <w:sz w:val="24"/>
                <w:szCs w:val="24"/>
                <w:lang w:val="en-US"/>
              </w:rPr>
              <w:t xml:space="preserve"> </w:t>
            </w:r>
            <w:r w:rsidRPr="0087105E">
              <w:rPr>
                <w:caps/>
                <w:color w:val="auto"/>
                <w:sz w:val="24"/>
                <w:szCs w:val="24"/>
                <w:lang w:val="en-US"/>
              </w:rPr>
              <w:t>marketing</w:t>
            </w:r>
            <w:r w:rsidRPr="00C24129">
              <w:rPr>
                <w:caps/>
                <w:color w:val="auto"/>
                <w:sz w:val="24"/>
                <w:szCs w:val="24"/>
                <w:lang w:val="en-US"/>
              </w:rPr>
              <w:t xml:space="preserve"> </w:t>
            </w:r>
            <w:r w:rsidRPr="0087105E">
              <w:rPr>
                <w:caps/>
                <w:color w:val="auto"/>
                <w:sz w:val="24"/>
                <w:szCs w:val="24"/>
                <w:lang w:val="en-US"/>
              </w:rPr>
              <w:t>audit</w:t>
            </w:r>
          </w:p>
          <w:p w:rsidR="00BB620F" w:rsidRDefault="000D0F62" w:rsidP="000D0F62">
            <w:pPr>
              <w:pStyle w:val="a3"/>
              <w:tabs>
                <w:tab w:val="left" w:pos="48"/>
                <w:tab w:val="left" w:pos="603"/>
              </w:tabs>
              <w:spacing w:after="0" w:line="240" w:lineRule="auto"/>
              <w:ind w:left="0" w:right="0" w:firstLine="0"/>
              <w:jc w:val="left"/>
              <w:rPr>
                <w:caps/>
                <w:color w:val="auto"/>
                <w:sz w:val="24"/>
                <w:szCs w:val="24"/>
                <w:lang w:val="en-US"/>
              </w:rPr>
            </w:pPr>
            <w:r w:rsidRPr="000D0F62">
              <w:rPr>
                <w:color w:val="auto"/>
                <w:sz w:val="24"/>
                <w:szCs w:val="24"/>
                <w:lang w:val="en-US"/>
              </w:rPr>
              <w:t>8</w:t>
            </w:r>
            <w:r w:rsidR="0087105E" w:rsidRPr="00AB776A">
              <w:rPr>
                <w:color w:val="auto"/>
                <w:sz w:val="24"/>
                <w:szCs w:val="24"/>
                <w:lang w:val="en-US"/>
              </w:rPr>
              <w:t xml:space="preserve">. </w:t>
            </w:r>
            <w:r w:rsidR="007319A8" w:rsidRPr="00D85D64">
              <w:rPr>
                <w:b/>
                <w:color w:val="auto"/>
                <w:sz w:val="24"/>
                <w:szCs w:val="24"/>
              </w:rPr>
              <w:t>Останина</w:t>
            </w:r>
            <w:r w:rsidR="007319A8" w:rsidRPr="00D85D64">
              <w:rPr>
                <w:b/>
                <w:color w:val="auto"/>
                <w:sz w:val="24"/>
                <w:szCs w:val="24"/>
                <w:lang w:val="en-US"/>
              </w:rPr>
              <w:t xml:space="preserve"> </w:t>
            </w:r>
            <w:r w:rsidR="007319A8" w:rsidRPr="00D85D64">
              <w:rPr>
                <w:b/>
                <w:color w:val="auto"/>
                <w:sz w:val="24"/>
                <w:szCs w:val="24"/>
              </w:rPr>
              <w:t>К</w:t>
            </w:r>
            <w:r w:rsidR="007319A8" w:rsidRPr="00D85D64">
              <w:rPr>
                <w:b/>
                <w:color w:val="auto"/>
                <w:sz w:val="24"/>
                <w:szCs w:val="24"/>
                <w:lang w:val="en-US"/>
              </w:rPr>
              <w:t>.</w:t>
            </w:r>
            <w:r w:rsidR="007319A8" w:rsidRPr="00D85D64">
              <w:rPr>
                <w:b/>
                <w:color w:val="auto"/>
                <w:sz w:val="24"/>
                <w:szCs w:val="24"/>
              </w:rPr>
              <w:t>Э</w:t>
            </w:r>
            <w:r w:rsidR="007319A8" w:rsidRPr="00AB776A">
              <w:rPr>
                <w:color w:val="auto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7319A8" w:rsidRPr="007319A8">
              <w:rPr>
                <w:color w:val="auto"/>
                <w:sz w:val="24"/>
                <w:szCs w:val="24"/>
              </w:rPr>
              <w:t>УрГЭУ</w:t>
            </w:r>
            <w:proofErr w:type="spellEnd"/>
            <w:r w:rsidR="007319A8" w:rsidRPr="00AB776A">
              <w:rPr>
                <w:color w:val="auto"/>
                <w:sz w:val="24"/>
                <w:szCs w:val="24"/>
                <w:lang w:val="en-US"/>
              </w:rPr>
              <w:t xml:space="preserve"> (</w:t>
            </w:r>
            <w:r w:rsidR="007319A8" w:rsidRPr="007319A8">
              <w:rPr>
                <w:color w:val="auto"/>
                <w:sz w:val="24"/>
                <w:szCs w:val="24"/>
              </w:rPr>
              <w:t>Екатеринбург</w:t>
            </w:r>
            <w:r w:rsidR="007319A8" w:rsidRPr="00AB776A">
              <w:rPr>
                <w:color w:val="auto"/>
                <w:sz w:val="24"/>
                <w:szCs w:val="24"/>
                <w:lang w:val="en-US"/>
              </w:rPr>
              <w:t xml:space="preserve">) </w:t>
            </w:r>
            <w:r w:rsidR="00AB776A" w:rsidRPr="00AB776A">
              <w:rPr>
                <w:lang w:val="en-US"/>
              </w:rPr>
              <w:t xml:space="preserve"> </w:t>
            </w:r>
            <w:r w:rsidR="00AB776A" w:rsidRPr="00AB776A">
              <w:rPr>
                <w:color w:val="auto"/>
                <w:sz w:val="24"/>
                <w:szCs w:val="24"/>
                <w:lang w:val="en-US"/>
              </w:rPr>
              <w:t xml:space="preserve"> </w:t>
            </w:r>
            <w:r w:rsidR="00AB776A" w:rsidRPr="00AB776A">
              <w:rPr>
                <w:caps/>
                <w:color w:val="auto"/>
                <w:sz w:val="24"/>
                <w:szCs w:val="24"/>
                <w:lang w:val="en-US"/>
              </w:rPr>
              <w:t xml:space="preserve">Experience of legal regulation of intellectual property objects and innovative activities in Germany. </w:t>
            </w:r>
          </w:p>
          <w:p w:rsidR="00C24129" w:rsidRDefault="00C24129" w:rsidP="00C24129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9. </w:t>
            </w:r>
            <w:r w:rsidRPr="00C24129">
              <w:rPr>
                <w:b/>
                <w:color w:val="auto"/>
                <w:sz w:val="24"/>
                <w:szCs w:val="24"/>
              </w:rPr>
              <w:t>Жукова А.А.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7319A8">
              <w:rPr>
                <w:color w:val="auto"/>
                <w:sz w:val="24"/>
                <w:szCs w:val="24"/>
              </w:rPr>
              <w:t>УрГЭУ</w:t>
            </w:r>
            <w:r w:rsidRPr="00C24129">
              <w:rPr>
                <w:color w:val="auto"/>
                <w:sz w:val="24"/>
                <w:szCs w:val="24"/>
              </w:rPr>
              <w:t xml:space="preserve"> (</w:t>
            </w:r>
            <w:r w:rsidRPr="007319A8">
              <w:rPr>
                <w:color w:val="auto"/>
                <w:sz w:val="24"/>
                <w:szCs w:val="24"/>
              </w:rPr>
              <w:t>Екатеринбург</w:t>
            </w:r>
            <w:r w:rsidRPr="00C24129">
              <w:rPr>
                <w:color w:val="auto"/>
                <w:sz w:val="24"/>
                <w:szCs w:val="24"/>
              </w:rPr>
              <w:t xml:space="preserve">) </w:t>
            </w:r>
            <w:r w:rsidRPr="00C24129">
              <w:rPr>
                <w:rFonts w:eastAsia="Calibri"/>
                <w:color w:val="auto"/>
                <w:sz w:val="24"/>
                <w:szCs w:val="24"/>
                <w:lang w:eastAsia="en-US"/>
              </w:rPr>
              <w:t>Перспективы использования проектного управления в экономике региона</w:t>
            </w:r>
          </w:p>
          <w:p w:rsidR="00E5738C" w:rsidRDefault="00E5738C" w:rsidP="00C24129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10. </w:t>
            </w:r>
            <w:r w:rsidRPr="00F26C5E">
              <w:rPr>
                <w:sz w:val="24"/>
                <w:szCs w:val="24"/>
              </w:rPr>
              <w:t xml:space="preserve"> </w:t>
            </w:r>
            <w:r w:rsidRPr="00E5738C">
              <w:rPr>
                <w:b/>
                <w:sz w:val="24"/>
                <w:szCs w:val="24"/>
              </w:rPr>
              <w:t>Барышникова И.А.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F26C5E">
              <w:rPr>
                <w:sz w:val="24"/>
                <w:szCs w:val="24"/>
              </w:rPr>
              <w:t xml:space="preserve"> </w:t>
            </w:r>
            <w:proofErr w:type="spellStart"/>
            <w:r w:rsidRPr="00F26C5E">
              <w:rPr>
                <w:sz w:val="24"/>
                <w:szCs w:val="24"/>
              </w:rPr>
              <w:t>Digital</w:t>
            </w:r>
            <w:proofErr w:type="spellEnd"/>
            <w:r w:rsidRPr="00F26C5E">
              <w:rPr>
                <w:sz w:val="24"/>
                <w:szCs w:val="24"/>
              </w:rPr>
              <w:t xml:space="preserve"> </w:t>
            </w:r>
            <w:proofErr w:type="spellStart"/>
            <w:r w:rsidRPr="00F26C5E">
              <w:rPr>
                <w:sz w:val="24"/>
                <w:szCs w:val="24"/>
              </w:rPr>
              <w:t>Marketing</w:t>
            </w:r>
            <w:proofErr w:type="spellEnd"/>
            <w:r w:rsidRPr="00F26C5E">
              <w:rPr>
                <w:sz w:val="24"/>
                <w:szCs w:val="24"/>
              </w:rPr>
              <w:t xml:space="preserve"> как способ повышения конкурентоспособности компании</w:t>
            </w:r>
          </w:p>
          <w:p w:rsidR="00977149" w:rsidRDefault="00977149" w:rsidP="00977149">
            <w:pPr>
              <w:widowControl w:val="0"/>
              <w:tabs>
                <w:tab w:val="left" w:pos="175"/>
                <w:tab w:val="left" w:pos="408"/>
              </w:tabs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508B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. </w:t>
            </w:r>
            <w:r w:rsidRPr="00E5738C">
              <w:rPr>
                <w:b/>
                <w:sz w:val="24"/>
                <w:szCs w:val="24"/>
              </w:rPr>
              <w:t>Петраш А.А.</w:t>
            </w:r>
            <w:r>
              <w:rPr>
                <w:sz w:val="24"/>
                <w:szCs w:val="24"/>
              </w:rPr>
              <w:t xml:space="preserve"> Проблемы развития детских дошкольных учреждений. Стендовый доклад.</w:t>
            </w:r>
            <w:r w:rsidRPr="006A63A3">
              <w:rPr>
                <w:sz w:val="24"/>
                <w:szCs w:val="24"/>
              </w:rPr>
              <w:t xml:space="preserve"> </w:t>
            </w:r>
          </w:p>
          <w:p w:rsidR="00977149" w:rsidRDefault="00977149" w:rsidP="00977149">
            <w:pPr>
              <w:widowControl w:val="0"/>
              <w:tabs>
                <w:tab w:val="left" w:pos="175"/>
                <w:tab w:val="left" w:pos="408"/>
              </w:tabs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508B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. </w:t>
            </w:r>
            <w:r w:rsidRPr="00F26C5E">
              <w:rPr>
                <w:sz w:val="24"/>
                <w:szCs w:val="24"/>
              </w:rPr>
              <w:t xml:space="preserve"> </w:t>
            </w:r>
            <w:r w:rsidRPr="00977149">
              <w:rPr>
                <w:b/>
                <w:sz w:val="24"/>
                <w:szCs w:val="24"/>
              </w:rPr>
              <w:t>Боголюбова В.Е.</w:t>
            </w:r>
            <w:r>
              <w:rPr>
                <w:sz w:val="24"/>
                <w:szCs w:val="24"/>
              </w:rPr>
              <w:t xml:space="preserve"> </w:t>
            </w:r>
            <w:r w:rsidRPr="00F26C5E">
              <w:rPr>
                <w:sz w:val="24"/>
                <w:szCs w:val="24"/>
              </w:rPr>
              <w:t xml:space="preserve"> Изу</w:t>
            </w:r>
            <w:r>
              <w:rPr>
                <w:sz w:val="24"/>
                <w:szCs w:val="24"/>
              </w:rPr>
              <w:t>чение имиджа города как средства</w:t>
            </w:r>
            <w:r w:rsidRPr="00F26C5E">
              <w:rPr>
                <w:sz w:val="24"/>
                <w:szCs w:val="24"/>
              </w:rPr>
              <w:t xml:space="preserve"> повышения его </w:t>
            </w:r>
            <w:r w:rsidRPr="00F26C5E">
              <w:rPr>
                <w:sz w:val="24"/>
                <w:szCs w:val="24"/>
              </w:rPr>
              <w:lastRenderedPageBreak/>
              <w:t>конкурентоспособности (на примере г. Далматово)</w:t>
            </w:r>
            <w:r>
              <w:rPr>
                <w:sz w:val="24"/>
                <w:szCs w:val="24"/>
              </w:rPr>
              <w:t>. Стендовый доклад.</w:t>
            </w:r>
          </w:p>
          <w:p w:rsidR="007508BB" w:rsidRDefault="007508BB" w:rsidP="00977149">
            <w:pPr>
              <w:widowControl w:val="0"/>
              <w:tabs>
                <w:tab w:val="left" w:pos="175"/>
                <w:tab w:val="left" w:pos="408"/>
              </w:tabs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 </w:t>
            </w:r>
            <w:proofErr w:type="spellStart"/>
            <w:r w:rsidRPr="007508BB">
              <w:rPr>
                <w:b/>
                <w:sz w:val="24"/>
                <w:szCs w:val="24"/>
              </w:rPr>
              <w:t>Вопилова</w:t>
            </w:r>
            <w:proofErr w:type="spellEnd"/>
            <w:r w:rsidRPr="007508BB">
              <w:rPr>
                <w:b/>
                <w:sz w:val="24"/>
                <w:szCs w:val="24"/>
              </w:rPr>
              <w:t xml:space="preserve"> О.А.</w:t>
            </w:r>
            <w:r>
              <w:rPr>
                <w:sz w:val="24"/>
                <w:szCs w:val="24"/>
              </w:rPr>
              <w:t xml:space="preserve"> </w:t>
            </w:r>
            <w:r w:rsidRPr="008C3E3D">
              <w:rPr>
                <w:sz w:val="24"/>
                <w:szCs w:val="24"/>
              </w:rPr>
              <w:t>Методика оценивания лояльности клиентов</w:t>
            </w:r>
            <w:r>
              <w:rPr>
                <w:sz w:val="24"/>
                <w:szCs w:val="24"/>
              </w:rPr>
              <w:t>. Стендовый доклад.</w:t>
            </w:r>
          </w:p>
          <w:p w:rsidR="007508BB" w:rsidRDefault="007508BB" w:rsidP="00977149">
            <w:pPr>
              <w:widowControl w:val="0"/>
              <w:tabs>
                <w:tab w:val="left" w:pos="175"/>
                <w:tab w:val="left" w:pos="408"/>
              </w:tabs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</w:t>
            </w:r>
            <w:r w:rsidRPr="008C3E3D">
              <w:rPr>
                <w:sz w:val="24"/>
                <w:szCs w:val="24"/>
              </w:rPr>
              <w:t xml:space="preserve"> </w:t>
            </w:r>
            <w:r w:rsidRPr="007508BB">
              <w:rPr>
                <w:b/>
                <w:sz w:val="24"/>
                <w:szCs w:val="24"/>
              </w:rPr>
              <w:t>Марченко Т.А.</w:t>
            </w:r>
            <w:r w:rsidRPr="008C3E3D">
              <w:rPr>
                <w:sz w:val="24"/>
                <w:szCs w:val="24"/>
              </w:rPr>
              <w:t xml:space="preserve">  Поведение потребителей на основе анализа соционических типов</w:t>
            </w:r>
            <w:r>
              <w:rPr>
                <w:sz w:val="24"/>
                <w:szCs w:val="24"/>
              </w:rPr>
              <w:t>. Стендовый доклад.</w:t>
            </w:r>
          </w:p>
          <w:p w:rsidR="007508BB" w:rsidRDefault="007508BB" w:rsidP="007508BB">
            <w:pPr>
              <w:widowControl w:val="0"/>
              <w:tabs>
                <w:tab w:val="left" w:pos="175"/>
                <w:tab w:val="left" w:pos="408"/>
              </w:tabs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 </w:t>
            </w:r>
            <w:r w:rsidRPr="007508BB">
              <w:rPr>
                <w:b/>
                <w:sz w:val="24"/>
                <w:szCs w:val="24"/>
              </w:rPr>
              <w:t>Чуйкова В.А., Быстрых Д.А.</w:t>
            </w:r>
            <w:r>
              <w:rPr>
                <w:sz w:val="24"/>
                <w:szCs w:val="24"/>
              </w:rPr>
              <w:t xml:space="preserve"> </w:t>
            </w:r>
            <w:r w:rsidRPr="008C3E3D">
              <w:rPr>
                <w:sz w:val="24"/>
                <w:szCs w:val="24"/>
              </w:rPr>
              <w:t>Поведение потребителей в условиях кризиса</w:t>
            </w:r>
            <w:r>
              <w:rPr>
                <w:sz w:val="24"/>
                <w:szCs w:val="24"/>
              </w:rPr>
              <w:t xml:space="preserve">. </w:t>
            </w:r>
            <w:r w:rsidRPr="007508BB">
              <w:rPr>
                <w:sz w:val="24"/>
                <w:szCs w:val="24"/>
              </w:rPr>
              <w:t>Стендовый доклад.</w:t>
            </w:r>
          </w:p>
          <w:p w:rsidR="000410E8" w:rsidRDefault="000410E8" w:rsidP="000410E8">
            <w:pPr>
              <w:widowControl w:val="0"/>
              <w:tabs>
                <w:tab w:val="left" w:pos="175"/>
                <w:tab w:val="left" w:pos="408"/>
              </w:tabs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 </w:t>
            </w:r>
            <w:proofErr w:type="spellStart"/>
            <w:r w:rsidRPr="000410E8">
              <w:rPr>
                <w:b/>
                <w:sz w:val="24"/>
                <w:szCs w:val="24"/>
              </w:rPr>
              <w:t>Биленец</w:t>
            </w:r>
            <w:proofErr w:type="spellEnd"/>
            <w:r w:rsidRPr="000410E8">
              <w:rPr>
                <w:b/>
                <w:sz w:val="24"/>
                <w:szCs w:val="24"/>
              </w:rPr>
              <w:t xml:space="preserve"> Л.Ю.</w:t>
            </w:r>
            <w:r>
              <w:rPr>
                <w:sz w:val="24"/>
                <w:szCs w:val="24"/>
              </w:rPr>
              <w:t xml:space="preserve"> </w:t>
            </w:r>
            <w:r w:rsidRPr="00BE541C">
              <w:rPr>
                <w:sz w:val="24"/>
                <w:szCs w:val="24"/>
              </w:rPr>
              <w:t>Содержание маркетинговых исследований в современном бизнесе</w:t>
            </w:r>
            <w:r>
              <w:rPr>
                <w:sz w:val="24"/>
                <w:szCs w:val="24"/>
              </w:rPr>
              <w:t>.</w:t>
            </w:r>
            <w:r w:rsidRPr="007508BB">
              <w:rPr>
                <w:sz w:val="24"/>
                <w:szCs w:val="24"/>
              </w:rPr>
              <w:t xml:space="preserve"> Стендовый доклад.</w:t>
            </w:r>
          </w:p>
          <w:p w:rsidR="000410E8" w:rsidRDefault="000410E8" w:rsidP="000410E8">
            <w:pPr>
              <w:widowControl w:val="0"/>
              <w:tabs>
                <w:tab w:val="left" w:pos="175"/>
                <w:tab w:val="left" w:pos="408"/>
              </w:tabs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 </w:t>
            </w:r>
            <w:r w:rsidRPr="000410E8">
              <w:rPr>
                <w:b/>
                <w:sz w:val="24"/>
                <w:szCs w:val="24"/>
              </w:rPr>
              <w:t>Басова А.В.</w:t>
            </w:r>
            <w:r>
              <w:rPr>
                <w:sz w:val="24"/>
                <w:szCs w:val="24"/>
              </w:rPr>
              <w:t xml:space="preserve"> </w:t>
            </w:r>
            <w:r w:rsidRPr="00BE541C">
              <w:rPr>
                <w:sz w:val="24"/>
                <w:szCs w:val="24"/>
              </w:rPr>
              <w:t>Нестандартные подходы в развитии концепций маркетинга: латеральный маркетинг</w:t>
            </w:r>
            <w:r>
              <w:rPr>
                <w:sz w:val="24"/>
                <w:szCs w:val="24"/>
              </w:rPr>
              <w:t xml:space="preserve">. </w:t>
            </w:r>
            <w:r w:rsidRPr="007508BB">
              <w:rPr>
                <w:sz w:val="24"/>
                <w:szCs w:val="24"/>
              </w:rPr>
              <w:t>Стендовый доклад.</w:t>
            </w:r>
          </w:p>
          <w:p w:rsidR="000410E8" w:rsidRPr="000410E8" w:rsidRDefault="000410E8" w:rsidP="000410E8">
            <w:pPr>
              <w:widowControl w:val="0"/>
              <w:tabs>
                <w:tab w:val="left" w:pos="175"/>
                <w:tab w:val="left" w:pos="408"/>
              </w:tabs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 </w:t>
            </w:r>
            <w:r w:rsidRPr="000410E8">
              <w:rPr>
                <w:b/>
                <w:sz w:val="24"/>
                <w:szCs w:val="24"/>
              </w:rPr>
              <w:t>Акишева Т.О.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410E8">
              <w:rPr>
                <w:sz w:val="24"/>
                <w:szCs w:val="24"/>
              </w:rPr>
              <w:t>Таргетинг</w:t>
            </w:r>
            <w:proofErr w:type="spellEnd"/>
            <w:r w:rsidRPr="000410E8">
              <w:rPr>
                <w:sz w:val="24"/>
                <w:szCs w:val="24"/>
              </w:rPr>
              <w:t xml:space="preserve"> как инструмент маркетинговых коммуникаций</w:t>
            </w:r>
          </w:p>
          <w:p w:rsidR="000410E8" w:rsidRDefault="000410E8" w:rsidP="000410E8">
            <w:pPr>
              <w:widowControl w:val="0"/>
              <w:tabs>
                <w:tab w:val="left" w:pos="175"/>
                <w:tab w:val="left" w:pos="408"/>
              </w:tabs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10E8">
              <w:rPr>
                <w:sz w:val="24"/>
                <w:szCs w:val="24"/>
              </w:rPr>
              <w:t xml:space="preserve">(на примере социальной сети </w:t>
            </w:r>
            <w:proofErr w:type="spellStart"/>
            <w:r w:rsidRPr="000410E8">
              <w:rPr>
                <w:sz w:val="24"/>
                <w:szCs w:val="24"/>
              </w:rPr>
              <w:t>ВКонтакте</w:t>
            </w:r>
            <w:proofErr w:type="spellEnd"/>
            <w:r w:rsidRPr="000410E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. </w:t>
            </w:r>
            <w:r w:rsidRPr="007508BB">
              <w:rPr>
                <w:sz w:val="24"/>
                <w:szCs w:val="24"/>
              </w:rPr>
              <w:t>Стендовый доклад.</w:t>
            </w:r>
          </w:p>
          <w:p w:rsidR="000410E8" w:rsidRPr="006A63A3" w:rsidRDefault="000410E8" w:rsidP="000410E8">
            <w:pPr>
              <w:widowControl w:val="0"/>
              <w:tabs>
                <w:tab w:val="left" w:pos="175"/>
                <w:tab w:val="left" w:pos="408"/>
              </w:tabs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19. </w:t>
            </w:r>
            <w:r w:rsidRPr="000410E8">
              <w:rPr>
                <w:b/>
                <w:sz w:val="24"/>
                <w:szCs w:val="24"/>
              </w:rPr>
              <w:t>Скворцова А.Н.</w:t>
            </w:r>
            <w:r>
              <w:rPr>
                <w:sz w:val="24"/>
                <w:szCs w:val="24"/>
              </w:rPr>
              <w:t xml:space="preserve"> </w:t>
            </w:r>
            <w:r w:rsidRPr="00073F1A">
              <w:rPr>
                <w:sz w:val="24"/>
                <w:szCs w:val="24"/>
              </w:rPr>
              <w:t xml:space="preserve">Оценка эффективности рекламного воздействия с позиции </w:t>
            </w:r>
            <w:proofErr w:type="spellStart"/>
            <w:r w:rsidRPr="00073F1A">
              <w:rPr>
                <w:sz w:val="24"/>
                <w:szCs w:val="24"/>
              </w:rPr>
              <w:t>нейромаркетинга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7508BB">
              <w:rPr>
                <w:sz w:val="24"/>
                <w:szCs w:val="24"/>
              </w:rPr>
              <w:t>Стендовый доклад.</w:t>
            </w:r>
          </w:p>
          <w:p w:rsidR="00FA2560" w:rsidRPr="00FA2560" w:rsidRDefault="00FA2560" w:rsidP="000D0F62">
            <w:pPr>
              <w:pStyle w:val="a3"/>
              <w:tabs>
                <w:tab w:val="left" w:pos="48"/>
                <w:tab w:val="left" w:pos="603"/>
              </w:tabs>
              <w:spacing w:after="0" w:line="240" w:lineRule="auto"/>
              <w:ind w:left="0" w:right="0" w:firstLine="0"/>
              <w:jc w:val="left"/>
              <w:rPr>
                <w:caps/>
                <w:color w:val="auto"/>
                <w:sz w:val="24"/>
                <w:szCs w:val="24"/>
              </w:rPr>
            </w:pPr>
          </w:p>
          <w:p w:rsidR="000D0F62" w:rsidRPr="00C24129" w:rsidRDefault="000D0F62" w:rsidP="000D0F62">
            <w:pPr>
              <w:pStyle w:val="a3"/>
              <w:tabs>
                <w:tab w:val="left" w:pos="48"/>
                <w:tab w:val="left" w:pos="603"/>
              </w:tabs>
              <w:spacing w:after="0" w:line="240" w:lineRule="auto"/>
              <w:ind w:left="0" w:right="0" w:firstLine="0"/>
              <w:jc w:val="left"/>
              <w:rPr>
                <w:b/>
                <w:caps/>
                <w:color w:val="auto"/>
                <w:sz w:val="16"/>
                <w:szCs w:val="16"/>
              </w:rPr>
            </w:pPr>
          </w:p>
          <w:p w:rsidR="00AB776A" w:rsidRPr="00E5738C" w:rsidRDefault="00AB776A" w:rsidP="000D0F62">
            <w:pPr>
              <w:pStyle w:val="a3"/>
              <w:tabs>
                <w:tab w:val="left" w:pos="48"/>
                <w:tab w:val="left" w:pos="603"/>
              </w:tabs>
              <w:spacing w:after="0" w:line="240" w:lineRule="auto"/>
              <w:ind w:left="0" w:right="0" w:firstLine="0"/>
              <w:jc w:val="left"/>
              <w:rPr>
                <w:b/>
                <w:caps/>
                <w:color w:val="auto"/>
                <w:sz w:val="24"/>
                <w:szCs w:val="24"/>
              </w:rPr>
            </w:pPr>
            <w:r w:rsidRPr="00E5738C">
              <w:rPr>
                <w:b/>
                <w:caps/>
                <w:color w:val="auto"/>
                <w:sz w:val="24"/>
                <w:szCs w:val="24"/>
              </w:rPr>
              <w:t xml:space="preserve">Перерыв: </w:t>
            </w:r>
            <w:r w:rsidRPr="00AB776A">
              <w:rPr>
                <w:b/>
                <w:caps/>
                <w:color w:val="auto"/>
                <w:sz w:val="24"/>
                <w:szCs w:val="24"/>
              </w:rPr>
              <w:t>кофе-брейк</w:t>
            </w:r>
            <w:r w:rsidRPr="00E5738C">
              <w:rPr>
                <w:b/>
                <w:caps/>
                <w:color w:val="auto"/>
                <w:sz w:val="24"/>
                <w:szCs w:val="24"/>
              </w:rPr>
              <w:t>, ауд. 150</w:t>
            </w:r>
          </w:p>
        </w:tc>
      </w:tr>
      <w:tr w:rsidR="00BB620F" w:rsidRPr="00006B77" w:rsidTr="000D0F62">
        <w:trPr>
          <w:trHeight w:val="1357"/>
        </w:trPr>
        <w:tc>
          <w:tcPr>
            <w:tcW w:w="10743" w:type="dxa"/>
            <w:gridSpan w:val="4"/>
            <w:shd w:val="clear" w:color="auto" w:fill="006699"/>
            <w:vAlign w:val="center"/>
          </w:tcPr>
          <w:p w:rsidR="00BB620F" w:rsidRPr="00AB776A" w:rsidRDefault="00AB776A" w:rsidP="000D0F62">
            <w:pPr>
              <w:pStyle w:val="a3"/>
              <w:ind w:left="0" w:right="32"/>
              <w:jc w:val="center"/>
              <w:rPr>
                <w:b/>
                <w:bCs/>
                <w:color w:val="FFFFFF"/>
                <w:szCs w:val="28"/>
              </w:rPr>
            </w:pPr>
            <w:r w:rsidRPr="00AB776A">
              <w:rPr>
                <w:b/>
                <w:bCs/>
                <w:color w:val="FFFFFF"/>
                <w:szCs w:val="28"/>
              </w:rPr>
              <w:lastRenderedPageBreak/>
              <w:t>Секция 1: Менеджмент в парадигме изменения доминант поведения социально-экономических субъектов потребитель</w:t>
            </w:r>
            <w:r>
              <w:rPr>
                <w:b/>
                <w:bCs/>
                <w:color w:val="FFFFFF"/>
                <w:szCs w:val="28"/>
              </w:rPr>
              <w:t>ских и институциональных рынков</w:t>
            </w:r>
            <w:r w:rsidR="006E45B1">
              <w:rPr>
                <w:b/>
                <w:bCs/>
                <w:color w:val="FFFFFF"/>
                <w:szCs w:val="28"/>
              </w:rPr>
              <w:t xml:space="preserve"> </w:t>
            </w:r>
            <w:r>
              <w:rPr>
                <w:b/>
                <w:bCs/>
                <w:color w:val="FFFFFF"/>
                <w:szCs w:val="28"/>
              </w:rPr>
              <w:t>Ауд. 150</w:t>
            </w:r>
          </w:p>
        </w:tc>
      </w:tr>
      <w:tr w:rsidR="00BB620F" w:rsidRPr="00006B77" w:rsidTr="000D0F62">
        <w:trPr>
          <w:trHeight w:val="366"/>
        </w:trPr>
        <w:tc>
          <w:tcPr>
            <w:tcW w:w="1671" w:type="dxa"/>
            <w:shd w:val="clear" w:color="auto" w:fill="006699"/>
            <w:vAlign w:val="center"/>
          </w:tcPr>
          <w:p w:rsidR="00BB620F" w:rsidRDefault="006E45B1" w:rsidP="000D0F62">
            <w:pPr>
              <w:widowControl w:val="0"/>
              <w:spacing w:after="0" w:line="240" w:lineRule="auto"/>
              <w:ind w:left="0" w:right="-108"/>
              <w:rPr>
                <w:rFonts w:ascii="Myriad Pro" w:hAnsi="Myriad Pro"/>
                <w:bCs/>
                <w:color w:val="FFFFFF"/>
                <w:szCs w:val="28"/>
              </w:rPr>
            </w:pPr>
            <w:r>
              <w:rPr>
                <w:b/>
                <w:bCs/>
                <w:color w:val="FFFFFF"/>
                <w:szCs w:val="28"/>
              </w:rPr>
              <w:t>11.55</w:t>
            </w:r>
            <w:r w:rsidR="00AB776A" w:rsidRPr="00AB776A">
              <w:rPr>
                <w:b/>
                <w:bCs/>
                <w:color w:val="FFFFFF"/>
                <w:szCs w:val="28"/>
              </w:rPr>
              <w:t xml:space="preserve">– </w:t>
            </w:r>
            <w:r>
              <w:rPr>
                <w:b/>
                <w:bCs/>
                <w:color w:val="FFFFFF"/>
                <w:szCs w:val="28"/>
              </w:rPr>
              <w:t>1</w:t>
            </w:r>
            <w:r w:rsidR="00AB776A" w:rsidRPr="00AB776A">
              <w:rPr>
                <w:b/>
                <w:bCs/>
                <w:color w:val="FFFFFF"/>
                <w:szCs w:val="28"/>
              </w:rPr>
              <w:t>3.20</w:t>
            </w:r>
          </w:p>
          <w:p w:rsidR="00BB620F" w:rsidRPr="004C28E9" w:rsidRDefault="00BB620F" w:rsidP="000D0F62">
            <w:pPr>
              <w:widowControl w:val="0"/>
              <w:spacing w:after="0" w:line="240" w:lineRule="auto"/>
              <w:ind w:left="0" w:right="-108"/>
              <w:jc w:val="center"/>
              <w:rPr>
                <w:b/>
                <w:bCs/>
                <w:color w:val="FFFFFF"/>
                <w:szCs w:val="28"/>
              </w:rPr>
            </w:pPr>
          </w:p>
          <w:p w:rsidR="00BB620F" w:rsidRDefault="00BB620F" w:rsidP="000D0F62">
            <w:pPr>
              <w:widowControl w:val="0"/>
              <w:spacing w:after="0" w:line="240" w:lineRule="auto"/>
              <w:ind w:left="0" w:right="-108"/>
              <w:jc w:val="center"/>
              <w:rPr>
                <w:rFonts w:ascii="Myriad Pro" w:hAnsi="Myriad Pro"/>
                <w:bCs/>
                <w:color w:val="FFFFFF"/>
                <w:szCs w:val="28"/>
              </w:rPr>
            </w:pPr>
          </w:p>
          <w:p w:rsidR="00BB620F" w:rsidRDefault="00BB620F" w:rsidP="000D0F62">
            <w:pPr>
              <w:widowControl w:val="0"/>
              <w:spacing w:after="0" w:line="240" w:lineRule="auto"/>
              <w:ind w:left="0" w:right="-108"/>
              <w:jc w:val="center"/>
              <w:rPr>
                <w:rFonts w:ascii="Myriad Pro" w:hAnsi="Myriad Pro"/>
                <w:bCs/>
                <w:color w:val="FFFFFF"/>
                <w:szCs w:val="28"/>
              </w:rPr>
            </w:pPr>
          </w:p>
          <w:p w:rsidR="00BB620F" w:rsidRDefault="00BB620F" w:rsidP="000D0F62">
            <w:pPr>
              <w:widowControl w:val="0"/>
              <w:spacing w:after="0" w:line="240" w:lineRule="auto"/>
              <w:ind w:left="0" w:right="-108"/>
              <w:jc w:val="center"/>
              <w:rPr>
                <w:rFonts w:ascii="Myriad Pro" w:hAnsi="Myriad Pro"/>
                <w:bCs/>
                <w:color w:val="FFFFFF"/>
                <w:szCs w:val="28"/>
              </w:rPr>
            </w:pPr>
          </w:p>
          <w:p w:rsidR="00BB620F" w:rsidRDefault="00BB620F" w:rsidP="000D0F62">
            <w:pPr>
              <w:widowControl w:val="0"/>
              <w:spacing w:after="0" w:line="240" w:lineRule="auto"/>
              <w:ind w:left="0" w:right="-108"/>
              <w:jc w:val="center"/>
              <w:rPr>
                <w:rFonts w:ascii="Myriad Pro" w:hAnsi="Myriad Pro"/>
                <w:bCs/>
                <w:color w:val="FFFFFF"/>
                <w:szCs w:val="28"/>
              </w:rPr>
            </w:pPr>
          </w:p>
          <w:p w:rsidR="00BB620F" w:rsidRDefault="00BB620F" w:rsidP="000D0F62">
            <w:pPr>
              <w:widowControl w:val="0"/>
              <w:spacing w:after="0" w:line="240" w:lineRule="auto"/>
              <w:ind w:left="0" w:right="-108"/>
              <w:jc w:val="center"/>
              <w:rPr>
                <w:rFonts w:ascii="Myriad Pro" w:hAnsi="Myriad Pro"/>
                <w:bCs/>
                <w:color w:val="FFFFFF"/>
                <w:szCs w:val="28"/>
              </w:rPr>
            </w:pPr>
          </w:p>
          <w:p w:rsidR="00BB620F" w:rsidRDefault="00BB620F" w:rsidP="000D0F62">
            <w:pPr>
              <w:widowControl w:val="0"/>
              <w:spacing w:after="0" w:line="240" w:lineRule="auto"/>
              <w:ind w:left="0" w:right="-108"/>
              <w:jc w:val="center"/>
              <w:rPr>
                <w:rFonts w:ascii="Myriad Pro" w:hAnsi="Myriad Pro"/>
                <w:bCs/>
                <w:color w:val="FFFFFF"/>
                <w:szCs w:val="28"/>
              </w:rPr>
            </w:pPr>
          </w:p>
          <w:p w:rsidR="00BB620F" w:rsidRDefault="00BB620F" w:rsidP="000D0F62">
            <w:pPr>
              <w:widowControl w:val="0"/>
              <w:spacing w:after="0" w:line="240" w:lineRule="auto"/>
              <w:ind w:left="0" w:right="-108"/>
              <w:jc w:val="center"/>
              <w:rPr>
                <w:rFonts w:ascii="Myriad Pro" w:hAnsi="Myriad Pro"/>
                <w:bCs/>
                <w:color w:val="FFFFFF"/>
                <w:szCs w:val="28"/>
              </w:rPr>
            </w:pPr>
          </w:p>
          <w:p w:rsidR="00BB620F" w:rsidRDefault="00BB620F" w:rsidP="000D0F62">
            <w:pPr>
              <w:widowControl w:val="0"/>
              <w:spacing w:after="0" w:line="240" w:lineRule="auto"/>
              <w:ind w:left="0" w:right="-108"/>
              <w:jc w:val="center"/>
              <w:rPr>
                <w:rFonts w:ascii="Myriad Pro" w:hAnsi="Myriad Pro"/>
                <w:bCs/>
                <w:color w:val="FFFFFF"/>
                <w:szCs w:val="28"/>
              </w:rPr>
            </w:pPr>
          </w:p>
          <w:p w:rsidR="00BB620F" w:rsidRPr="00006B77" w:rsidRDefault="00BB620F" w:rsidP="000D0F62">
            <w:pPr>
              <w:widowControl w:val="0"/>
              <w:spacing w:after="0" w:line="240" w:lineRule="auto"/>
              <w:ind w:left="0" w:right="-108"/>
              <w:jc w:val="center"/>
              <w:rPr>
                <w:rFonts w:ascii="Myriad Pro" w:hAnsi="Myriad Pro"/>
                <w:b/>
                <w:bCs/>
                <w:szCs w:val="28"/>
              </w:rPr>
            </w:pPr>
          </w:p>
        </w:tc>
        <w:tc>
          <w:tcPr>
            <w:tcW w:w="9072" w:type="dxa"/>
            <w:gridSpan w:val="3"/>
            <w:vAlign w:val="center"/>
          </w:tcPr>
          <w:p w:rsidR="000D0F62" w:rsidRPr="000D0F62" w:rsidRDefault="00D85D64" w:rsidP="000D0F62">
            <w:pPr>
              <w:pStyle w:val="a3"/>
              <w:widowControl w:val="0"/>
              <w:tabs>
                <w:tab w:val="left" w:pos="175"/>
                <w:tab w:val="left" w:pos="408"/>
              </w:tabs>
              <w:spacing w:after="0" w:line="240" w:lineRule="auto"/>
              <w:ind w:left="0" w:right="0" w:firstLine="0"/>
              <w:jc w:val="left"/>
              <w:rPr>
                <w:caps/>
                <w:sz w:val="24"/>
                <w:szCs w:val="24"/>
              </w:rPr>
            </w:pPr>
            <w:r w:rsidRPr="000D0F62">
              <w:rPr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</w:t>
            </w:r>
            <w:r w:rsidR="000D0F62">
              <w:t xml:space="preserve"> </w:t>
            </w:r>
            <w:r w:rsidR="000D0F62" w:rsidRPr="000D0F62">
              <w:rPr>
                <w:b/>
                <w:sz w:val="24"/>
                <w:szCs w:val="24"/>
              </w:rPr>
              <w:t xml:space="preserve">Никулин А.Р. </w:t>
            </w:r>
            <w:r w:rsidR="000D0F62" w:rsidRPr="007319A8">
              <w:rPr>
                <w:color w:val="auto"/>
                <w:sz w:val="24"/>
                <w:szCs w:val="24"/>
              </w:rPr>
              <w:t xml:space="preserve"> Финансовый университет при Правительстве РФ (Москва). </w:t>
            </w:r>
            <w:r w:rsidR="000D0F62">
              <w:t xml:space="preserve"> </w:t>
            </w:r>
            <w:r w:rsidR="000D0F62" w:rsidRPr="007319A8">
              <w:rPr>
                <w:color w:val="auto"/>
                <w:sz w:val="24"/>
                <w:szCs w:val="24"/>
              </w:rPr>
              <w:t xml:space="preserve"> </w:t>
            </w:r>
            <w:r w:rsidR="000D0F62" w:rsidRPr="000D0F62">
              <w:rPr>
                <w:caps/>
                <w:sz w:val="24"/>
                <w:szCs w:val="24"/>
              </w:rPr>
              <w:t>Оценка официальных сайтов страховых компаний в странах ЕАЭС</w:t>
            </w:r>
          </w:p>
          <w:p w:rsidR="006E45B1" w:rsidRPr="006E45B1" w:rsidRDefault="000D0F62" w:rsidP="000D0F62">
            <w:pPr>
              <w:pStyle w:val="a3"/>
              <w:widowControl w:val="0"/>
              <w:tabs>
                <w:tab w:val="left" w:pos="175"/>
                <w:tab w:val="left" w:pos="408"/>
              </w:tabs>
              <w:spacing w:after="0" w:line="240" w:lineRule="auto"/>
              <w:ind w:left="0" w:right="0" w:firstLine="0"/>
              <w:jc w:val="left"/>
              <w:rPr>
                <w:caps/>
                <w:sz w:val="24"/>
                <w:szCs w:val="24"/>
              </w:rPr>
            </w:pPr>
            <w:r w:rsidRPr="000D0F62">
              <w:rPr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</w:t>
            </w:r>
            <w:r w:rsidR="006E45B1" w:rsidRPr="00D85D64">
              <w:rPr>
                <w:b/>
                <w:sz w:val="24"/>
                <w:szCs w:val="24"/>
              </w:rPr>
              <w:t>Сидельникова П.А</w:t>
            </w:r>
            <w:r w:rsidR="006E45B1" w:rsidRPr="006E45B1">
              <w:rPr>
                <w:sz w:val="24"/>
                <w:szCs w:val="24"/>
              </w:rPr>
              <w:t xml:space="preserve">. УРГЭУ (Екатеринбург) </w:t>
            </w:r>
            <w:r w:rsidR="006E45B1" w:rsidRPr="006E45B1">
              <w:rPr>
                <w:caps/>
                <w:sz w:val="24"/>
                <w:szCs w:val="24"/>
              </w:rPr>
              <w:t>Управление развитием: стратегический подход в компании Марс</w:t>
            </w:r>
          </w:p>
          <w:p w:rsidR="006E45B1" w:rsidRPr="006E45B1" w:rsidRDefault="000D0F62" w:rsidP="000D0F62">
            <w:pPr>
              <w:pStyle w:val="a3"/>
              <w:widowControl w:val="0"/>
              <w:tabs>
                <w:tab w:val="left" w:pos="175"/>
                <w:tab w:val="left" w:pos="408"/>
              </w:tabs>
              <w:spacing w:after="0" w:line="240" w:lineRule="auto"/>
              <w:ind w:left="0" w:right="0" w:firstLine="0"/>
              <w:jc w:val="left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E45B1">
              <w:rPr>
                <w:sz w:val="24"/>
                <w:szCs w:val="24"/>
              </w:rPr>
              <w:t xml:space="preserve">. </w:t>
            </w:r>
            <w:r w:rsidR="006E45B1" w:rsidRPr="00D85D64">
              <w:rPr>
                <w:b/>
                <w:sz w:val="24"/>
                <w:szCs w:val="24"/>
              </w:rPr>
              <w:t>Хадеева Е.Д</w:t>
            </w:r>
            <w:r w:rsidR="006E45B1" w:rsidRPr="006E45B1">
              <w:rPr>
                <w:sz w:val="24"/>
                <w:szCs w:val="24"/>
              </w:rPr>
              <w:t xml:space="preserve">. Уральский государственный университет путей сообщения (Екатеринбург) </w:t>
            </w:r>
            <w:r w:rsidR="006E45B1" w:rsidRPr="006E45B1">
              <w:rPr>
                <w:caps/>
                <w:sz w:val="24"/>
                <w:szCs w:val="24"/>
              </w:rPr>
              <w:t xml:space="preserve">Тестемониум в современной телевизионной рекламе </w:t>
            </w:r>
          </w:p>
          <w:p w:rsidR="006E45B1" w:rsidRPr="006E45B1" w:rsidRDefault="000D0F62" w:rsidP="000D0F62">
            <w:pPr>
              <w:widowControl w:val="0"/>
              <w:tabs>
                <w:tab w:val="left" w:pos="175"/>
                <w:tab w:val="left" w:pos="408"/>
              </w:tabs>
              <w:spacing w:after="0" w:line="240" w:lineRule="auto"/>
              <w:ind w:left="0" w:right="0" w:firstLine="0"/>
              <w:jc w:val="left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E45B1">
              <w:rPr>
                <w:sz w:val="24"/>
                <w:szCs w:val="24"/>
              </w:rPr>
              <w:t>.</w:t>
            </w:r>
            <w:r w:rsidR="006E45B1" w:rsidRPr="00D85D64">
              <w:rPr>
                <w:b/>
                <w:sz w:val="24"/>
                <w:szCs w:val="24"/>
              </w:rPr>
              <w:t>Леонтьев Д.Ю.</w:t>
            </w:r>
            <w:r w:rsidR="006E45B1" w:rsidRPr="006E45B1">
              <w:rPr>
                <w:sz w:val="24"/>
                <w:szCs w:val="24"/>
              </w:rPr>
              <w:t xml:space="preserve"> Тюменское высшее военно-инженерное командное училище имени маршала инженерных войск А. И. </w:t>
            </w:r>
            <w:proofErr w:type="spellStart"/>
            <w:r w:rsidR="006E45B1" w:rsidRPr="006E45B1">
              <w:rPr>
                <w:sz w:val="24"/>
                <w:szCs w:val="24"/>
              </w:rPr>
              <w:t>Прошлякова</w:t>
            </w:r>
            <w:proofErr w:type="spellEnd"/>
            <w:r w:rsidR="006E45B1" w:rsidRPr="006E45B1">
              <w:rPr>
                <w:sz w:val="24"/>
                <w:szCs w:val="24"/>
              </w:rPr>
              <w:t xml:space="preserve"> (Тюмень)</w:t>
            </w:r>
            <w:r w:rsidR="006E45B1">
              <w:t xml:space="preserve"> </w:t>
            </w:r>
            <w:r w:rsidR="006E45B1" w:rsidRPr="006E45B1">
              <w:rPr>
                <w:caps/>
                <w:sz w:val="24"/>
                <w:szCs w:val="24"/>
              </w:rPr>
              <w:t xml:space="preserve">Военное и коммерческое управление: компаративный анализ </w:t>
            </w:r>
          </w:p>
          <w:p w:rsidR="006E45B1" w:rsidRPr="006E45B1" w:rsidRDefault="000D0F62" w:rsidP="000D0F62">
            <w:pPr>
              <w:widowControl w:val="0"/>
              <w:tabs>
                <w:tab w:val="left" w:pos="175"/>
                <w:tab w:val="left" w:pos="408"/>
              </w:tabs>
              <w:spacing w:after="0" w:line="240" w:lineRule="auto"/>
              <w:ind w:left="0" w:right="0" w:firstLine="0"/>
              <w:jc w:val="left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E45B1">
              <w:rPr>
                <w:sz w:val="24"/>
                <w:szCs w:val="24"/>
              </w:rPr>
              <w:t>.</w:t>
            </w:r>
            <w:r w:rsidR="006E45B1" w:rsidRPr="00D85D64">
              <w:rPr>
                <w:b/>
                <w:sz w:val="24"/>
                <w:szCs w:val="24"/>
              </w:rPr>
              <w:t>Лохмачева Ю.П., Лапина П.П</w:t>
            </w:r>
            <w:r w:rsidR="006E45B1" w:rsidRPr="006E45B1">
              <w:rPr>
                <w:sz w:val="24"/>
                <w:szCs w:val="24"/>
              </w:rPr>
              <w:t xml:space="preserve">. УрГЭУ (Екатеринбург). </w:t>
            </w:r>
            <w:r w:rsidR="006E45B1" w:rsidRPr="006E45B1">
              <w:rPr>
                <w:caps/>
                <w:sz w:val="24"/>
                <w:szCs w:val="24"/>
              </w:rPr>
              <w:t>Корпоративный брендинг: зарубежный и отечественный опыт.</w:t>
            </w:r>
          </w:p>
          <w:p w:rsidR="006E45B1" w:rsidRPr="006E45B1" w:rsidRDefault="006E45B1" w:rsidP="000D0F62">
            <w:pPr>
              <w:widowControl w:val="0"/>
              <w:tabs>
                <w:tab w:val="left" w:pos="175"/>
                <w:tab w:val="left" w:pos="408"/>
              </w:tabs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D85D64">
              <w:rPr>
                <w:b/>
                <w:sz w:val="24"/>
                <w:szCs w:val="24"/>
              </w:rPr>
              <w:t>Холодилов А.А.</w:t>
            </w:r>
            <w:r w:rsidRPr="006E45B1">
              <w:rPr>
                <w:sz w:val="24"/>
                <w:szCs w:val="24"/>
              </w:rPr>
              <w:t xml:space="preserve"> УрГЭУ (Екатеринбург). </w:t>
            </w:r>
            <w:r w:rsidRPr="006E45B1">
              <w:rPr>
                <w:caps/>
                <w:sz w:val="24"/>
                <w:szCs w:val="24"/>
              </w:rPr>
              <w:t>Функции и эволюция рекламного слогана</w:t>
            </w:r>
          </w:p>
          <w:p w:rsidR="006E45B1" w:rsidRPr="006E45B1" w:rsidRDefault="006E45B1" w:rsidP="000D0F62">
            <w:pPr>
              <w:widowControl w:val="0"/>
              <w:tabs>
                <w:tab w:val="left" w:pos="175"/>
                <w:tab w:val="left" w:pos="408"/>
              </w:tabs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Pr="00D85D64">
              <w:rPr>
                <w:b/>
                <w:sz w:val="24"/>
                <w:szCs w:val="24"/>
              </w:rPr>
              <w:t>Садыкова Д.Р.</w:t>
            </w:r>
            <w:r w:rsidRPr="006E45B1">
              <w:rPr>
                <w:sz w:val="24"/>
                <w:szCs w:val="24"/>
              </w:rPr>
              <w:t xml:space="preserve"> </w:t>
            </w:r>
            <w:proofErr w:type="spellStart"/>
            <w:r w:rsidRPr="006E45B1">
              <w:rPr>
                <w:sz w:val="24"/>
                <w:szCs w:val="24"/>
              </w:rPr>
              <w:t>Нижневартовский</w:t>
            </w:r>
            <w:proofErr w:type="spellEnd"/>
            <w:r w:rsidRPr="006E45B1">
              <w:rPr>
                <w:sz w:val="24"/>
                <w:szCs w:val="24"/>
              </w:rPr>
              <w:t xml:space="preserve"> государственный университет (</w:t>
            </w:r>
            <w:proofErr w:type="gramStart"/>
            <w:r w:rsidRPr="006E45B1">
              <w:rPr>
                <w:sz w:val="24"/>
                <w:szCs w:val="24"/>
              </w:rPr>
              <w:t xml:space="preserve">Нижневартовск)  </w:t>
            </w:r>
            <w:r w:rsidRPr="006E45B1">
              <w:rPr>
                <w:caps/>
                <w:sz w:val="24"/>
                <w:szCs w:val="24"/>
              </w:rPr>
              <w:t>Методические</w:t>
            </w:r>
            <w:proofErr w:type="gramEnd"/>
            <w:r w:rsidRPr="006E45B1">
              <w:rPr>
                <w:caps/>
                <w:sz w:val="24"/>
                <w:szCs w:val="24"/>
              </w:rPr>
              <w:t xml:space="preserve"> подходы в исследовании покупателей на основе концепции поведенческой экономики   </w:t>
            </w:r>
          </w:p>
          <w:p w:rsidR="00BB620F" w:rsidRDefault="00D85D64" w:rsidP="000D0F62">
            <w:pPr>
              <w:widowControl w:val="0"/>
              <w:tabs>
                <w:tab w:val="left" w:pos="175"/>
                <w:tab w:val="left" w:pos="408"/>
              </w:tabs>
              <w:spacing w:after="0" w:line="240" w:lineRule="auto"/>
              <w:ind w:left="0" w:right="0" w:firstLine="0"/>
              <w:jc w:val="left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6E45B1" w:rsidRPr="00D85D64">
              <w:rPr>
                <w:b/>
                <w:sz w:val="24"/>
                <w:szCs w:val="24"/>
              </w:rPr>
              <w:t>Витнова Л.Е.</w:t>
            </w:r>
            <w:r w:rsidR="006E45B1" w:rsidRPr="006E45B1">
              <w:rPr>
                <w:sz w:val="24"/>
                <w:szCs w:val="24"/>
              </w:rPr>
              <w:t xml:space="preserve"> УрГЭУ (Екатеринбург).</w:t>
            </w:r>
            <w:r>
              <w:t xml:space="preserve"> </w:t>
            </w:r>
            <w:r w:rsidR="006E45B1" w:rsidRPr="00D85D64">
              <w:rPr>
                <w:caps/>
                <w:sz w:val="24"/>
                <w:szCs w:val="24"/>
              </w:rPr>
              <w:t>Анализ и разработка проекта по интернационализации деятельности ивент-компании на основе стратегической матрицы Ансоффа</w:t>
            </w:r>
          </w:p>
          <w:p w:rsidR="00B60CE3" w:rsidRDefault="00B60CE3" w:rsidP="000D0F62">
            <w:pPr>
              <w:widowControl w:val="0"/>
              <w:tabs>
                <w:tab w:val="left" w:pos="175"/>
                <w:tab w:val="left" w:pos="408"/>
              </w:tabs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9. </w:t>
            </w:r>
            <w:proofErr w:type="spellStart"/>
            <w:r w:rsidRPr="00E5738C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Аблаева</w:t>
            </w:r>
            <w:proofErr w:type="spellEnd"/>
            <w:r w:rsidRPr="00E5738C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 Т.Д.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ПОНЯТИЕ КРОСС-КУЛЬТУРНОГО МЕНЕДЖМЕНТА.</w:t>
            </w:r>
            <w:r w:rsidR="00C24129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Стендовый доклад.</w:t>
            </w:r>
          </w:p>
          <w:p w:rsidR="00C24129" w:rsidRDefault="00B60CE3" w:rsidP="00C24129">
            <w:pPr>
              <w:widowControl w:val="0"/>
              <w:tabs>
                <w:tab w:val="left" w:pos="175"/>
                <w:tab w:val="left" w:pos="408"/>
              </w:tabs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10. </w:t>
            </w:r>
            <w:proofErr w:type="spellStart"/>
            <w:r w:rsidRPr="00E5738C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Бривкина</w:t>
            </w:r>
            <w:proofErr w:type="spellEnd"/>
            <w:r w:rsidRPr="00E5738C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 А.С.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B60CE3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="00293FFF" w:rsidRPr="006E45B1">
              <w:rPr>
                <w:sz w:val="24"/>
                <w:szCs w:val="24"/>
              </w:rPr>
              <w:t xml:space="preserve"> </w:t>
            </w:r>
            <w:proofErr w:type="spellStart"/>
            <w:r w:rsidR="00293FFF" w:rsidRPr="006E45B1">
              <w:rPr>
                <w:sz w:val="24"/>
                <w:szCs w:val="24"/>
              </w:rPr>
              <w:t>УрГЭУ</w:t>
            </w:r>
            <w:proofErr w:type="spellEnd"/>
            <w:r w:rsidR="00293FFF" w:rsidRPr="006E45B1">
              <w:rPr>
                <w:sz w:val="24"/>
                <w:szCs w:val="24"/>
              </w:rPr>
              <w:t xml:space="preserve"> (Екатеринбург).</w:t>
            </w:r>
            <w:r w:rsidR="00293FFF">
              <w:t xml:space="preserve"> </w:t>
            </w:r>
            <w:r w:rsidRPr="00B60CE3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Принципы и элементы эффективной системы управления персоналом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  <w:r w:rsidR="00C24129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Стендовый доклад.</w:t>
            </w:r>
          </w:p>
          <w:p w:rsidR="00C24129" w:rsidRDefault="00FA2560" w:rsidP="00C24129">
            <w:pPr>
              <w:widowControl w:val="0"/>
              <w:tabs>
                <w:tab w:val="left" w:pos="175"/>
                <w:tab w:val="left" w:pos="408"/>
              </w:tabs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11. </w:t>
            </w:r>
            <w:proofErr w:type="spellStart"/>
            <w:r w:rsidRPr="00E5738C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Далёкин</w:t>
            </w:r>
            <w:proofErr w:type="spellEnd"/>
            <w:r w:rsidRPr="00E5738C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 П.И.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FA256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Оценка и учет расходов на проекты НИОКР в Российской Федерации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  <w:r w:rsidR="00C24129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Стендовый доклад.</w:t>
            </w:r>
          </w:p>
          <w:p w:rsidR="00C24129" w:rsidRDefault="00FA2560" w:rsidP="00C24129">
            <w:pPr>
              <w:widowControl w:val="0"/>
              <w:tabs>
                <w:tab w:val="left" w:pos="175"/>
                <w:tab w:val="left" w:pos="408"/>
              </w:tabs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12. </w:t>
            </w:r>
            <w:proofErr w:type="spellStart"/>
            <w:r w:rsidRPr="00E5738C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Жaкупбеков</w:t>
            </w:r>
            <w:proofErr w:type="spellEnd"/>
            <w:r w:rsidRPr="00E5738C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 Р.С.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A2560">
              <w:rPr>
                <w:rFonts w:eastAsia="Calibri"/>
                <w:color w:val="auto"/>
                <w:sz w:val="24"/>
                <w:szCs w:val="24"/>
                <w:lang w:eastAsia="en-US"/>
              </w:rPr>
              <w:t>Брендинг</w:t>
            </w:r>
            <w:proofErr w:type="spellEnd"/>
            <w:r w:rsidRPr="00FA256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и бренд-менеджмент</w:t>
            </w:r>
            <w:r w:rsidR="00C24129">
              <w:rPr>
                <w:rFonts w:eastAsia="Calibri"/>
                <w:color w:val="auto"/>
                <w:sz w:val="24"/>
                <w:szCs w:val="24"/>
                <w:lang w:eastAsia="en-US"/>
              </w:rPr>
              <w:t>. Стендовый доклад.</w:t>
            </w:r>
          </w:p>
          <w:p w:rsidR="00C24129" w:rsidRDefault="00C24129" w:rsidP="00C24129">
            <w:pPr>
              <w:widowControl w:val="0"/>
              <w:tabs>
                <w:tab w:val="left" w:pos="175"/>
                <w:tab w:val="left" w:pos="408"/>
              </w:tabs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13. </w:t>
            </w:r>
            <w:r w:rsidRPr="00C24129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E5738C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Кравцова Т.В.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C24129">
              <w:rPr>
                <w:rFonts w:eastAsia="Calibri"/>
                <w:color w:val="auto"/>
                <w:sz w:val="24"/>
                <w:szCs w:val="24"/>
                <w:lang w:eastAsia="en-US"/>
              </w:rPr>
              <w:t>Специфика реинжиниринга бизнес-процессов на энергетических предприятиях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.  Стендовый доклад.</w:t>
            </w:r>
          </w:p>
          <w:p w:rsidR="00C24129" w:rsidRDefault="00C24129" w:rsidP="00C24129">
            <w:pPr>
              <w:widowControl w:val="0"/>
              <w:tabs>
                <w:tab w:val="left" w:pos="175"/>
                <w:tab w:val="left" w:pos="408"/>
              </w:tabs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14. </w:t>
            </w:r>
            <w:r w:rsidRPr="00C24129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5738C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Кудеева</w:t>
            </w:r>
            <w:proofErr w:type="spellEnd"/>
            <w:r w:rsidRPr="00E5738C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 А.Р.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C24129">
              <w:rPr>
                <w:rFonts w:eastAsia="Calibri"/>
                <w:color w:val="auto"/>
                <w:sz w:val="24"/>
                <w:szCs w:val="24"/>
                <w:lang w:eastAsia="en-US"/>
              </w:rPr>
              <w:t>Аутсорсинг в управлении проектами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.  Стендовый доклад.</w:t>
            </w:r>
          </w:p>
          <w:p w:rsidR="00C24129" w:rsidRDefault="00C24129" w:rsidP="00C24129">
            <w:pPr>
              <w:widowControl w:val="0"/>
              <w:tabs>
                <w:tab w:val="left" w:pos="175"/>
                <w:tab w:val="left" w:pos="408"/>
              </w:tabs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15. </w:t>
            </w:r>
            <w:r w:rsidRPr="00C24129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E5738C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Орешкина Е.А.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C24129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Управление проектами в области информационных технологий: проблемы и пути решения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.  Стендовый доклад.</w:t>
            </w:r>
          </w:p>
          <w:p w:rsidR="00E5738C" w:rsidRPr="006E45B1" w:rsidRDefault="00C24129" w:rsidP="00977149">
            <w:pPr>
              <w:widowControl w:val="0"/>
              <w:tabs>
                <w:tab w:val="left" w:pos="175"/>
                <w:tab w:val="left" w:pos="408"/>
              </w:tabs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16. </w:t>
            </w:r>
            <w:r w:rsidRPr="00C24129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E5738C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Осипова Д.С.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="00E5738C" w:rsidRPr="006A63A3">
              <w:rPr>
                <w:sz w:val="24"/>
                <w:szCs w:val="24"/>
              </w:rPr>
              <w:t xml:space="preserve"> Влияние вступления России в ВТО на развитие инновационных процессов</w:t>
            </w:r>
            <w:r w:rsidR="00E5738C">
              <w:rPr>
                <w:sz w:val="24"/>
                <w:szCs w:val="24"/>
              </w:rPr>
              <w:t>. Стендовый доклад.</w:t>
            </w:r>
          </w:p>
        </w:tc>
      </w:tr>
      <w:tr w:rsidR="00BB620F" w:rsidRPr="00006B77" w:rsidTr="000D0F62">
        <w:trPr>
          <w:trHeight w:val="1601"/>
        </w:trPr>
        <w:tc>
          <w:tcPr>
            <w:tcW w:w="10743" w:type="dxa"/>
            <w:gridSpan w:val="4"/>
            <w:shd w:val="clear" w:color="auto" w:fill="006699"/>
            <w:vAlign w:val="center"/>
          </w:tcPr>
          <w:p w:rsidR="00BB620F" w:rsidRPr="00D85D64" w:rsidRDefault="00D85D64" w:rsidP="000D0F62">
            <w:pPr>
              <w:widowControl w:val="0"/>
              <w:spacing w:after="0" w:line="240" w:lineRule="auto"/>
              <w:ind w:left="0" w:right="0"/>
              <w:jc w:val="center"/>
              <w:rPr>
                <w:b/>
                <w:bCs/>
                <w:color w:val="FFFFFF"/>
                <w:szCs w:val="28"/>
              </w:rPr>
            </w:pPr>
            <w:r w:rsidRPr="00D85D64">
              <w:rPr>
                <w:b/>
                <w:bCs/>
                <w:color w:val="FFFFFF"/>
                <w:szCs w:val="28"/>
              </w:rPr>
              <w:lastRenderedPageBreak/>
              <w:t>8 ноября 2018 г.</w:t>
            </w:r>
          </w:p>
          <w:p w:rsidR="00D85D64" w:rsidRPr="00365D49" w:rsidRDefault="00D85D64" w:rsidP="00365D49">
            <w:pPr>
              <w:widowControl w:val="0"/>
              <w:spacing w:after="0" w:line="240" w:lineRule="auto"/>
              <w:ind w:left="0" w:right="0"/>
              <w:jc w:val="center"/>
              <w:rPr>
                <w:b/>
                <w:color w:val="FFFFFF"/>
              </w:rPr>
            </w:pPr>
            <w:r w:rsidRPr="00D85D64">
              <w:rPr>
                <w:b/>
                <w:color w:val="FFFFFF"/>
              </w:rPr>
              <w:t>Секция 2: Управление конкурентоспособностью в парадигме изменения доминант поведения конечных и институциональных потребителей</w:t>
            </w:r>
            <w:r w:rsidR="00365D49">
              <w:rPr>
                <w:b/>
                <w:color w:val="FFFFFF"/>
              </w:rPr>
              <w:t xml:space="preserve">   </w:t>
            </w:r>
            <w:r w:rsidRPr="00365D49">
              <w:rPr>
                <w:b/>
                <w:bCs/>
                <w:color w:val="FFFFFF"/>
                <w:szCs w:val="28"/>
              </w:rPr>
              <w:t>Ауд</w:t>
            </w:r>
            <w:r w:rsidRPr="00D85D64">
              <w:rPr>
                <w:rFonts w:ascii="Myriad Pro" w:hAnsi="Myriad Pro"/>
                <w:b/>
                <w:bCs/>
                <w:color w:val="FFFFFF"/>
                <w:szCs w:val="28"/>
              </w:rPr>
              <w:t xml:space="preserve">. </w:t>
            </w:r>
            <w:r>
              <w:rPr>
                <w:rFonts w:asciiTheme="minorHAnsi" w:hAnsiTheme="minorHAnsi"/>
                <w:b/>
                <w:bCs/>
                <w:color w:val="FFFFFF"/>
                <w:szCs w:val="28"/>
              </w:rPr>
              <w:t>653</w:t>
            </w:r>
          </w:p>
        </w:tc>
      </w:tr>
      <w:tr w:rsidR="00BB620F" w:rsidRPr="00006B77" w:rsidTr="000D0F62">
        <w:trPr>
          <w:gridAfter w:val="1"/>
          <w:wAfter w:w="425" w:type="dxa"/>
          <w:trHeight w:val="508"/>
        </w:trPr>
        <w:tc>
          <w:tcPr>
            <w:tcW w:w="1671" w:type="dxa"/>
            <w:shd w:val="clear" w:color="auto" w:fill="006699"/>
          </w:tcPr>
          <w:p w:rsidR="00BB620F" w:rsidRDefault="00BB620F" w:rsidP="000D0F62">
            <w:pPr>
              <w:widowControl w:val="0"/>
              <w:spacing w:after="0" w:line="240" w:lineRule="auto"/>
              <w:ind w:left="0" w:right="-108"/>
              <w:rPr>
                <w:rFonts w:ascii="Myriad Pro" w:hAnsi="Myriad Pro"/>
                <w:bCs/>
                <w:color w:val="FFFFFF"/>
                <w:szCs w:val="28"/>
              </w:rPr>
            </w:pPr>
          </w:p>
          <w:p w:rsidR="00BB620F" w:rsidRDefault="00D85D64" w:rsidP="000D0F62">
            <w:pPr>
              <w:widowControl w:val="0"/>
              <w:spacing w:after="0" w:line="240" w:lineRule="auto"/>
              <w:ind w:left="0" w:right="0"/>
              <w:jc w:val="center"/>
              <w:rPr>
                <w:rFonts w:ascii="Myriad Pro" w:hAnsi="Myriad Pro"/>
                <w:bCs/>
                <w:color w:val="FFFFFF"/>
                <w:szCs w:val="28"/>
              </w:rPr>
            </w:pPr>
            <w:r w:rsidRPr="00D85D64">
              <w:rPr>
                <w:b/>
                <w:bCs/>
                <w:color w:val="FFFFFF"/>
                <w:szCs w:val="28"/>
              </w:rPr>
              <w:t>10:00–11:40</w:t>
            </w:r>
          </w:p>
          <w:p w:rsidR="00BB620F" w:rsidRDefault="00BB620F" w:rsidP="000D0F62">
            <w:pPr>
              <w:widowControl w:val="0"/>
              <w:spacing w:after="0" w:line="240" w:lineRule="auto"/>
              <w:ind w:left="0" w:right="-108"/>
              <w:rPr>
                <w:rFonts w:ascii="Myriad Pro" w:hAnsi="Myriad Pro"/>
                <w:bCs/>
                <w:color w:val="FFFFFF"/>
                <w:szCs w:val="28"/>
              </w:rPr>
            </w:pPr>
          </w:p>
          <w:p w:rsidR="00BB620F" w:rsidRDefault="00BB620F" w:rsidP="000D0F62">
            <w:pPr>
              <w:widowControl w:val="0"/>
              <w:spacing w:after="0" w:line="240" w:lineRule="auto"/>
              <w:ind w:left="0" w:right="-108"/>
              <w:rPr>
                <w:rFonts w:ascii="Myriad Pro" w:hAnsi="Myriad Pro"/>
                <w:bCs/>
                <w:color w:val="FFFFFF"/>
                <w:szCs w:val="28"/>
              </w:rPr>
            </w:pPr>
          </w:p>
          <w:p w:rsidR="00BB620F" w:rsidRDefault="00BB620F" w:rsidP="000D0F62">
            <w:pPr>
              <w:widowControl w:val="0"/>
              <w:spacing w:after="0" w:line="240" w:lineRule="auto"/>
              <w:ind w:left="0" w:right="-108"/>
              <w:rPr>
                <w:rFonts w:ascii="Myriad Pro" w:hAnsi="Myriad Pro"/>
                <w:bCs/>
                <w:color w:val="FFFFFF"/>
                <w:szCs w:val="28"/>
              </w:rPr>
            </w:pPr>
          </w:p>
          <w:p w:rsidR="00BB620F" w:rsidRDefault="00BB620F" w:rsidP="000D0F62">
            <w:pPr>
              <w:widowControl w:val="0"/>
              <w:spacing w:after="0" w:line="240" w:lineRule="auto"/>
              <w:ind w:left="0" w:right="-108"/>
              <w:rPr>
                <w:rFonts w:ascii="Myriad Pro" w:hAnsi="Myriad Pro"/>
                <w:bCs/>
                <w:color w:val="FFFFFF"/>
                <w:szCs w:val="28"/>
              </w:rPr>
            </w:pPr>
          </w:p>
          <w:p w:rsidR="00BB620F" w:rsidRDefault="00BB620F" w:rsidP="000D0F62">
            <w:pPr>
              <w:widowControl w:val="0"/>
              <w:spacing w:after="0" w:line="240" w:lineRule="auto"/>
              <w:ind w:left="0" w:right="-108"/>
              <w:rPr>
                <w:rFonts w:ascii="Myriad Pro" w:hAnsi="Myriad Pro"/>
                <w:bCs/>
                <w:color w:val="FFFFFF"/>
                <w:szCs w:val="28"/>
              </w:rPr>
            </w:pPr>
          </w:p>
          <w:p w:rsidR="00BB620F" w:rsidRDefault="00BB620F" w:rsidP="000D0F62">
            <w:pPr>
              <w:widowControl w:val="0"/>
              <w:spacing w:after="0" w:line="240" w:lineRule="auto"/>
              <w:ind w:left="0" w:right="-108"/>
              <w:rPr>
                <w:rFonts w:ascii="Myriad Pro" w:hAnsi="Myriad Pro"/>
                <w:bCs/>
                <w:color w:val="FFFFFF"/>
                <w:szCs w:val="28"/>
              </w:rPr>
            </w:pPr>
          </w:p>
          <w:p w:rsidR="00BB620F" w:rsidRDefault="00BB620F" w:rsidP="000D0F62">
            <w:pPr>
              <w:widowControl w:val="0"/>
              <w:spacing w:after="0" w:line="240" w:lineRule="auto"/>
              <w:ind w:left="0" w:right="-108"/>
              <w:rPr>
                <w:rFonts w:ascii="Myriad Pro" w:hAnsi="Myriad Pro"/>
                <w:bCs/>
                <w:color w:val="FFFFFF"/>
                <w:szCs w:val="28"/>
              </w:rPr>
            </w:pPr>
          </w:p>
          <w:p w:rsidR="00BB620F" w:rsidRDefault="00BB620F" w:rsidP="000D0F62">
            <w:pPr>
              <w:widowControl w:val="0"/>
              <w:spacing w:after="0" w:line="240" w:lineRule="auto"/>
              <w:ind w:left="0" w:right="-108"/>
              <w:rPr>
                <w:rFonts w:ascii="Myriad Pro" w:hAnsi="Myriad Pro"/>
                <w:bCs/>
                <w:color w:val="FFFFFF"/>
                <w:szCs w:val="28"/>
              </w:rPr>
            </w:pPr>
          </w:p>
          <w:p w:rsidR="00BB620F" w:rsidRDefault="00BB620F" w:rsidP="000D0F62">
            <w:pPr>
              <w:widowControl w:val="0"/>
              <w:spacing w:after="0" w:line="240" w:lineRule="auto"/>
              <w:ind w:left="0" w:right="-108"/>
              <w:rPr>
                <w:rFonts w:ascii="Myriad Pro" w:hAnsi="Myriad Pro"/>
                <w:bCs/>
                <w:color w:val="FFFFFF"/>
                <w:szCs w:val="28"/>
              </w:rPr>
            </w:pPr>
          </w:p>
          <w:p w:rsidR="00BB620F" w:rsidRDefault="00BB620F" w:rsidP="000D0F62">
            <w:pPr>
              <w:widowControl w:val="0"/>
              <w:spacing w:after="0" w:line="240" w:lineRule="auto"/>
              <w:ind w:left="0" w:right="-108"/>
              <w:rPr>
                <w:rFonts w:ascii="Myriad Pro" w:hAnsi="Myriad Pro"/>
                <w:bCs/>
                <w:color w:val="FFFFFF"/>
                <w:szCs w:val="28"/>
              </w:rPr>
            </w:pPr>
          </w:p>
          <w:p w:rsidR="00BB620F" w:rsidRDefault="00BB620F" w:rsidP="000D0F62">
            <w:pPr>
              <w:widowControl w:val="0"/>
              <w:spacing w:after="0" w:line="240" w:lineRule="auto"/>
              <w:ind w:left="0" w:right="-108"/>
              <w:rPr>
                <w:rFonts w:ascii="Myriad Pro" w:hAnsi="Myriad Pro"/>
                <w:bCs/>
                <w:color w:val="FFFFFF"/>
                <w:szCs w:val="28"/>
              </w:rPr>
            </w:pPr>
          </w:p>
          <w:p w:rsidR="00BB620F" w:rsidRDefault="00BB620F" w:rsidP="000D0F62">
            <w:pPr>
              <w:widowControl w:val="0"/>
              <w:spacing w:after="0" w:line="240" w:lineRule="auto"/>
              <w:ind w:left="0" w:right="-108"/>
              <w:rPr>
                <w:rFonts w:ascii="Myriad Pro" w:hAnsi="Myriad Pro"/>
                <w:bCs/>
                <w:color w:val="FFFFFF"/>
                <w:szCs w:val="28"/>
              </w:rPr>
            </w:pPr>
          </w:p>
          <w:p w:rsidR="00BB620F" w:rsidRDefault="00BB620F" w:rsidP="000D0F62">
            <w:pPr>
              <w:widowControl w:val="0"/>
              <w:spacing w:after="0" w:line="240" w:lineRule="auto"/>
              <w:ind w:left="0" w:right="-108"/>
              <w:rPr>
                <w:rFonts w:ascii="Myriad Pro" w:hAnsi="Myriad Pro"/>
                <w:bCs/>
                <w:color w:val="FFFFFF"/>
                <w:szCs w:val="28"/>
              </w:rPr>
            </w:pPr>
          </w:p>
          <w:p w:rsidR="00BB620F" w:rsidRDefault="00BB620F" w:rsidP="000D0F62">
            <w:pPr>
              <w:widowControl w:val="0"/>
              <w:spacing w:after="0" w:line="240" w:lineRule="auto"/>
              <w:ind w:left="0" w:right="-108"/>
              <w:rPr>
                <w:rFonts w:ascii="Myriad Pro" w:hAnsi="Myriad Pro"/>
                <w:bCs/>
                <w:color w:val="FFFFFF"/>
                <w:szCs w:val="28"/>
              </w:rPr>
            </w:pPr>
          </w:p>
          <w:p w:rsidR="00BB620F" w:rsidRDefault="00BB620F" w:rsidP="000D0F62">
            <w:pPr>
              <w:widowControl w:val="0"/>
              <w:spacing w:after="0" w:line="240" w:lineRule="auto"/>
              <w:ind w:left="0" w:right="-108"/>
              <w:rPr>
                <w:rFonts w:ascii="Myriad Pro" w:hAnsi="Myriad Pro"/>
                <w:bCs/>
                <w:color w:val="FFFFFF"/>
                <w:szCs w:val="28"/>
              </w:rPr>
            </w:pPr>
          </w:p>
          <w:p w:rsidR="00BB620F" w:rsidRDefault="00BB620F" w:rsidP="000D0F62">
            <w:pPr>
              <w:widowControl w:val="0"/>
              <w:spacing w:after="0" w:line="240" w:lineRule="auto"/>
              <w:ind w:left="0" w:right="-108"/>
              <w:rPr>
                <w:rFonts w:ascii="Myriad Pro" w:hAnsi="Myriad Pro"/>
                <w:bCs/>
                <w:color w:val="FFFFFF"/>
                <w:szCs w:val="28"/>
              </w:rPr>
            </w:pPr>
          </w:p>
          <w:p w:rsidR="00BB620F" w:rsidRDefault="00BB620F" w:rsidP="000D0F62">
            <w:pPr>
              <w:widowControl w:val="0"/>
              <w:spacing w:after="0" w:line="240" w:lineRule="auto"/>
              <w:ind w:left="0" w:right="-108"/>
              <w:rPr>
                <w:rFonts w:ascii="Myriad Pro" w:hAnsi="Myriad Pro"/>
                <w:bCs/>
                <w:color w:val="FFFFFF"/>
                <w:szCs w:val="28"/>
              </w:rPr>
            </w:pPr>
          </w:p>
          <w:p w:rsidR="00BB620F" w:rsidRDefault="00BB620F" w:rsidP="000D0F62">
            <w:pPr>
              <w:widowControl w:val="0"/>
              <w:spacing w:after="0" w:line="240" w:lineRule="auto"/>
              <w:ind w:left="0" w:right="-108"/>
              <w:rPr>
                <w:rFonts w:ascii="Myriad Pro" w:hAnsi="Myriad Pro"/>
                <w:bCs/>
                <w:color w:val="FFFFFF"/>
                <w:szCs w:val="28"/>
              </w:rPr>
            </w:pPr>
          </w:p>
          <w:p w:rsidR="00BB620F" w:rsidRDefault="00BB620F" w:rsidP="000D0F62">
            <w:pPr>
              <w:widowControl w:val="0"/>
              <w:spacing w:after="0" w:line="240" w:lineRule="auto"/>
              <w:ind w:left="0" w:right="-108"/>
              <w:rPr>
                <w:rFonts w:ascii="Myriad Pro" w:hAnsi="Myriad Pro"/>
                <w:bCs/>
                <w:color w:val="FFFFFF"/>
                <w:szCs w:val="28"/>
              </w:rPr>
            </w:pPr>
          </w:p>
          <w:p w:rsidR="00BB620F" w:rsidRDefault="00BB620F" w:rsidP="000D0F62">
            <w:pPr>
              <w:widowControl w:val="0"/>
              <w:spacing w:after="0" w:line="240" w:lineRule="auto"/>
              <w:ind w:left="0" w:right="-108"/>
              <w:rPr>
                <w:rFonts w:ascii="Myriad Pro" w:hAnsi="Myriad Pro"/>
                <w:bCs/>
                <w:color w:val="FFFFFF"/>
                <w:szCs w:val="28"/>
              </w:rPr>
            </w:pPr>
          </w:p>
          <w:p w:rsidR="00BB620F" w:rsidRPr="00C21144" w:rsidRDefault="00BB620F" w:rsidP="00C21144">
            <w:pPr>
              <w:widowControl w:val="0"/>
              <w:spacing w:after="0" w:line="240" w:lineRule="auto"/>
              <w:ind w:left="0" w:right="-108" w:firstLine="0"/>
              <w:rPr>
                <w:rFonts w:asciiTheme="minorHAnsi" w:hAnsiTheme="minorHAnsi"/>
                <w:bCs/>
                <w:color w:val="FFFFFF"/>
                <w:szCs w:val="28"/>
              </w:rPr>
            </w:pPr>
          </w:p>
          <w:p w:rsidR="00BB620F" w:rsidRPr="00024074" w:rsidRDefault="00BB620F" w:rsidP="000D0F62">
            <w:pPr>
              <w:widowControl w:val="0"/>
              <w:spacing w:after="0" w:line="240" w:lineRule="auto"/>
              <w:ind w:left="0" w:right="-108" w:firstLine="0"/>
              <w:rPr>
                <w:b/>
                <w:bCs/>
                <w:szCs w:val="28"/>
              </w:rPr>
            </w:pPr>
          </w:p>
        </w:tc>
        <w:tc>
          <w:tcPr>
            <w:tcW w:w="8647" w:type="dxa"/>
            <w:gridSpan w:val="2"/>
          </w:tcPr>
          <w:p w:rsidR="00D85D64" w:rsidRPr="00D85D64" w:rsidRDefault="00D85D64" w:rsidP="000D0F62">
            <w:pPr>
              <w:spacing w:after="0" w:line="240" w:lineRule="auto"/>
              <w:ind w:left="0" w:right="0" w:firstLine="0"/>
              <w:rPr>
                <w:b/>
                <w:color w:val="auto"/>
                <w:spacing w:val="-1"/>
                <w:sz w:val="24"/>
                <w:szCs w:val="24"/>
              </w:rPr>
            </w:pPr>
            <w:r w:rsidRPr="00D85D64">
              <w:rPr>
                <w:b/>
                <w:color w:val="auto"/>
                <w:spacing w:val="-1"/>
                <w:sz w:val="24"/>
                <w:szCs w:val="24"/>
              </w:rPr>
              <w:t xml:space="preserve">Эксперты: </w:t>
            </w:r>
          </w:p>
          <w:p w:rsidR="00D85D64" w:rsidRPr="00D85D64" w:rsidRDefault="00D85D64" w:rsidP="000D0F62">
            <w:pPr>
              <w:spacing w:after="0" w:line="240" w:lineRule="auto"/>
              <w:ind w:left="0" w:right="0" w:firstLine="0"/>
              <w:rPr>
                <w:color w:val="auto"/>
                <w:spacing w:val="-1"/>
                <w:sz w:val="24"/>
                <w:szCs w:val="24"/>
              </w:rPr>
            </w:pPr>
            <w:r w:rsidRPr="00D85D64">
              <w:rPr>
                <w:color w:val="auto"/>
                <w:spacing w:val="-1"/>
                <w:sz w:val="24"/>
                <w:szCs w:val="24"/>
              </w:rPr>
              <w:t>Капустина Л.М., д.э.н., проф., зав. кафедрой маркетинга и международного менеджмента</w:t>
            </w:r>
          </w:p>
          <w:p w:rsidR="00D85D64" w:rsidRPr="00D85D64" w:rsidRDefault="00D85D64" w:rsidP="000D0F62">
            <w:pPr>
              <w:spacing w:after="0" w:line="240" w:lineRule="auto"/>
              <w:ind w:left="0" w:right="0" w:firstLine="0"/>
              <w:rPr>
                <w:color w:val="auto"/>
                <w:spacing w:val="-1"/>
                <w:sz w:val="24"/>
                <w:szCs w:val="24"/>
              </w:rPr>
            </w:pPr>
            <w:proofErr w:type="spellStart"/>
            <w:r w:rsidRPr="00D85D64">
              <w:rPr>
                <w:color w:val="auto"/>
                <w:spacing w:val="-1"/>
                <w:sz w:val="24"/>
                <w:szCs w:val="24"/>
              </w:rPr>
              <w:t>Хмелькова</w:t>
            </w:r>
            <w:proofErr w:type="spellEnd"/>
            <w:r w:rsidRPr="00D85D64">
              <w:rPr>
                <w:color w:val="auto"/>
                <w:spacing w:val="-1"/>
                <w:sz w:val="24"/>
                <w:szCs w:val="24"/>
              </w:rPr>
              <w:t xml:space="preserve"> Н.В., д.э.н., зав. кафедрой экономики и информатизации Гуманитарного университета</w:t>
            </w:r>
          </w:p>
          <w:p w:rsidR="00D85D64" w:rsidRPr="00D85D64" w:rsidRDefault="00D85D64" w:rsidP="000D0F62">
            <w:pPr>
              <w:spacing w:after="0" w:line="240" w:lineRule="auto"/>
              <w:ind w:left="0" w:right="0" w:firstLine="0"/>
              <w:rPr>
                <w:color w:val="auto"/>
                <w:spacing w:val="-1"/>
                <w:sz w:val="24"/>
                <w:szCs w:val="24"/>
              </w:rPr>
            </w:pPr>
            <w:proofErr w:type="spellStart"/>
            <w:r w:rsidRPr="00D85D64">
              <w:rPr>
                <w:color w:val="auto"/>
                <w:spacing w:val="-1"/>
                <w:sz w:val="24"/>
                <w:szCs w:val="24"/>
              </w:rPr>
              <w:t>Возмилов</w:t>
            </w:r>
            <w:proofErr w:type="spellEnd"/>
            <w:r w:rsidRPr="00D85D64">
              <w:rPr>
                <w:color w:val="auto"/>
                <w:spacing w:val="-1"/>
                <w:sz w:val="24"/>
                <w:szCs w:val="24"/>
              </w:rPr>
              <w:t xml:space="preserve"> И.Д., к.э.н., доцент кафедры маркетинга и международного менеджмента</w:t>
            </w:r>
          </w:p>
          <w:p w:rsidR="00D85D64" w:rsidRPr="00D85D64" w:rsidRDefault="00D85D64" w:rsidP="000D0F62">
            <w:pPr>
              <w:spacing w:after="0" w:line="240" w:lineRule="auto"/>
              <w:ind w:left="0" w:right="0" w:firstLine="0"/>
              <w:rPr>
                <w:color w:val="auto"/>
                <w:spacing w:val="-1"/>
                <w:sz w:val="24"/>
                <w:szCs w:val="24"/>
              </w:rPr>
            </w:pPr>
            <w:r w:rsidRPr="00D85D64">
              <w:rPr>
                <w:color w:val="auto"/>
                <w:spacing w:val="-1"/>
                <w:sz w:val="24"/>
                <w:szCs w:val="24"/>
              </w:rPr>
              <w:t>Минина Т.Б., к.э.н., доцент, доцент кафедры маркетинга и международного менеджмента</w:t>
            </w:r>
          </w:p>
          <w:p w:rsidR="00BB620F" w:rsidRPr="00D85D64" w:rsidRDefault="00D85D64" w:rsidP="000D0F62">
            <w:pPr>
              <w:tabs>
                <w:tab w:val="left" w:pos="408"/>
              </w:tabs>
              <w:spacing w:after="0" w:line="240" w:lineRule="auto"/>
              <w:ind w:left="0" w:right="0" w:firstLine="0"/>
              <w:jc w:val="left"/>
              <w:rPr>
                <w:color w:val="auto"/>
                <w:spacing w:val="-1"/>
                <w:sz w:val="24"/>
                <w:szCs w:val="24"/>
              </w:rPr>
            </w:pPr>
            <w:proofErr w:type="spellStart"/>
            <w:r w:rsidRPr="00D85D64">
              <w:rPr>
                <w:color w:val="auto"/>
                <w:spacing w:val="-1"/>
                <w:sz w:val="24"/>
                <w:szCs w:val="24"/>
              </w:rPr>
              <w:t>Изакова</w:t>
            </w:r>
            <w:proofErr w:type="spellEnd"/>
            <w:r w:rsidRPr="00D85D64">
              <w:rPr>
                <w:color w:val="auto"/>
                <w:spacing w:val="-1"/>
                <w:sz w:val="24"/>
                <w:szCs w:val="24"/>
              </w:rPr>
              <w:t xml:space="preserve"> Н.Б., старший преподаватель кафедры маркетинга и международного менеджмента </w:t>
            </w:r>
          </w:p>
          <w:p w:rsidR="00D85D64" w:rsidRPr="00D85D64" w:rsidRDefault="00D85D64" w:rsidP="000D0F62">
            <w:pPr>
              <w:tabs>
                <w:tab w:val="left" w:pos="408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D85D64">
              <w:rPr>
                <w:b/>
                <w:color w:val="auto"/>
                <w:sz w:val="24"/>
                <w:szCs w:val="24"/>
              </w:rPr>
              <w:t>Докладчики</w:t>
            </w:r>
            <w:r w:rsidRPr="00D85D64">
              <w:rPr>
                <w:color w:val="auto"/>
                <w:sz w:val="24"/>
                <w:szCs w:val="24"/>
              </w:rPr>
              <w:t>:</w:t>
            </w:r>
          </w:p>
          <w:p w:rsidR="00D85D64" w:rsidRPr="00D85D64" w:rsidRDefault="000D0F62" w:rsidP="000D0F62">
            <w:pPr>
              <w:tabs>
                <w:tab w:val="left" w:pos="408"/>
              </w:tabs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0D0F62">
              <w:rPr>
                <w:bCs/>
                <w:color w:val="auto"/>
                <w:sz w:val="24"/>
                <w:szCs w:val="24"/>
              </w:rPr>
              <w:t>1.</w:t>
            </w:r>
            <w:r w:rsidR="00D85D64" w:rsidRPr="00D85D64">
              <w:rPr>
                <w:b/>
                <w:bCs/>
                <w:color w:val="auto"/>
                <w:sz w:val="24"/>
                <w:szCs w:val="24"/>
              </w:rPr>
              <w:t xml:space="preserve">Иргибаев А.О., </w:t>
            </w:r>
            <w:proofErr w:type="spellStart"/>
            <w:r w:rsidR="00D85D64" w:rsidRPr="00D85D64">
              <w:rPr>
                <w:b/>
                <w:bCs/>
                <w:color w:val="auto"/>
                <w:sz w:val="24"/>
                <w:szCs w:val="24"/>
              </w:rPr>
              <w:t>Накаряков</w:t>
            </w:r>
            <w:proofErr w:type="spellEnd"/>
            <w:r w:rsidR="00D85D64" w:rsidRPr="00D85D64">
              <w:rPr>
                <w:b/>
                <w:bCs/>
                <w:color w:val="auto"/>
                <w:sz w:val="24"/>
                <w:szCs w:val="24"/>
              </w:rPr>
              <w:t xml:space="preserve"> А.С. </w:t>
            </w:r>
            <w:proofErr w:type="spellStart"/>
            <w:r w:rsidRPr="000D0F62">
              <w:rPr>
                <w:bCs/>
                <w:color w:val="auto"/>
                <w:sz w:val="24"/>
                <w:szCs w:val="24"/>
              </w:rPr>
              <w:t>УрГЭУ</w:t>
            </w:r>
            <w:proofErr w:type="spellEnd"/>
            <w:r w:rsidRPr="000D0F62">
              <w:rPr>
                <w:bCs/>
                <w:color w:val="auto"/>
                <w:sz w:val="24"/>
                <w:szCs w:val="24"/>
              </w:rPr>
              <w:t xml:space="preserve"> (Екатеринбург)</w:t>
            </w:r>
            <w:r w:rsidRPr="00D85D64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D85D64" w:rsidRPr="000D0F62">
              <w:rPr>
                <w:bCs/>
                <w:caps/>
                <w:color w:val="auto"/>
                <w:sz w:val="24"/>
                <w:szCs w:val="24"/>
              </w:rPr>
              <w:t>Франчайзинг как стратегия выхода на международный рынок в сфере общественного питания</w:t>
            </w:r>
          </w:p>
          <w:p w:rsidR="00D85D64" w:rsidRPr="000D0F62" w:rsidRDefault="000D0F62" w:rsidP="000D0F62">
            <w:pPr>
              <w:tabs>
                <w:tab w:val="left" w:pos="408"/>
              </w:tabs>
              <w:spacing w:after="0" w:line="240" w:lineRule="auto"/>
              <w:ind w:left="0" w:right="0" w:firstLine="0"/>
              <w:rPr>
                <w:bCs/>
                <w:caps/>
                <w:color w:val="auto"/>
                <w:sz w:val="24"/>
                <w:szCs w:val="24"/>
              </w:rPr>
            </w:pPr>
            <w:r w:rsidRPr="000D0F62">
              <w:rPr>
                <w:bCs/>
                <w:color w:val="auto"/>
                <w:sz w:val="24"/>
                <w:szCs w:val="24"/>
              </w:rPr>
              <w:t>2.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85D64" w:rsidRPr="00D85D64">
              <w:rPr>
                <w:b/>
                <w:bCs/>
                <w:color w:val="auto"/>
                <w:sz w:val="24"/>
                <w:szCs w:val="24"/>
              </w:rPr>
              <w:t>Шаравьёва</w:t>
            </w:r>
            <w:proofErr w:type="spellEnd"/>
            <w:r w:rsidR="00D85D64" w:rsidRPr="00D85D64">
              <w:rPr>
                <w:b/>
                <w:bCs/>
                <w:color w:val="auto"/>
                <w:sz w:val="24"/>
                <w:szCs w:val="24"/>
              </w:rPr>
              <w:t xml:space="preserve"> М.С. </w:t>
            </w:r>
            <w:proofErr w:type="spellStart"/>
            <w:r w:rsidRPr="00C21144">
              <w:rPr>
                <w:bCs/>
                <w:color w:val="auto"/>
                <w:sz w:val="24"/>
                <w:szCs w:val="24"/>
              </w:rPr>
              <w:t>УрГЭУ</w:t>
            </w:r>
            <w:proofErr w:type="spellEnd"/>
            <w:r w:rsidRPr="00C21144">
              <w:rPr>
                <w:bCs/>
                <w:color w:val="auto"/>
                <w:sz w:val="24"/>
                <w:szCs w:val="24"/>
              </w:rPr>
              <w:t xml:space="preserve"> (Екатеринбург)</w:t>
            </w:r>
            <w:r w:rsidRPr="00D85D64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D85D64" w:rsidRPr="000D0F62">
              <w:rPr>
                <w:bCs/>
                <w:caps/>
                <w:color w:val="auto"/>
                <w:sz w:val="24"/>
                <w:szCs w:val="24"/>
              </w:rPr>
              <w:t>Управление конкурентоспособностью организации ЗАО «УТФИ»</w:t>
            </w:r>
          </w:p>
          <w:p w:rsidR="00D85D64" w:rsidRPr="000D0F62" w:rsidRDefault="000D0F62" w:rsidP="000D0F62">
            <w:pPr>
              <w:tabs>
                <w:tab w:val="left" w:pos="408"/>
              </w:tabs>
              <w:spacing w:after="0" w:line="240" w:lineRule="auto"/>
              <w:ind w:left="0" w:right="0" w:firstLine="0"/>
              <w:rPr>
                <w:bCs/>
                <w:cap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3. </w:t>
            </w:r>
            <w:r w:rsidR="00D85D64" w:rsidRPr="00D85D64">
              <w:rPr>
                <w:b/>
                <w:bCs/>
                <w:color w:val="auto"/>
                <w:sz w:val="24"/>
                <w:szCs w:val="24"/>
              </w:rPr>
              <w:t xml:space="preserve">Лагун А.Е. </w:t>
            </w:r>
            <w:r w:rsidR="00D85D64" w:rsidRPr="00293FFF">
              <w:rPr>
                <w:bCs/>
                <w:color w:val="auto"/>
                <w:sz w:val="24"/>
                <w:szCs w:val="24"/>
              </w:rPr>
              <w:t>УРГЭУ</w:t>
            </w:r>
            <w:r w:rsidR="00D85D64" w:rsidRPr="00D85D64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D85D64" w:rsidRPr="00C21144">
              <w:rPr>
                <w:bCs/>
                <w:color w:val="auto"/>
                <w:sz w:val="24"/>
                <w:szCs w:val="24"/>
              </w:rPr>
              <w:t>(</w:t>
            </w:r>
            <w:r w:rsidRPr="00C21144">
              <w:rPr>
                <w:bCs/>
                <w:color w:val="auto"/>
                <w:sz w:val="24"/>
                <w:szCs w:val="24"/>
              </w:rPr>
              <w:t>Екатеринбург)</w:t>
            </w:r>
            <w:r w:rsidRPr="00D85D64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D85D64" w:rsidRPr="000D0F62">
              <w:rPr>
                <w:bCs/>
                <w:caps/>
                <w:color w:val="auto"/>
                <w:sz w:val="24"/>
                <w:szCs w:val="24"/>
              </w:rPr>
              <w:t>Позиционирование брендов современных российских музыкантов</w:t>
            </w:r>
          </w:p>
          <w:p w:rsidR="00D85D64" w:rsidRPr="000D0F62" w:rsidRDefault="000D0F62" w:rsidP="000D0F62">
            <w:pPr>
              <w:tabs>
                <w:tab w:val="left" w:pos="408"/>
              </w:tabs>
              <w:spacing w:after="0" w:line="240" w:lineRule="auto"/>
              <w:ind w:left="0" w:right="0" w:firstLine="0"/>
              <w:rPr>
                <w:bCs/>
                <w:caps/>
                <w:color w:val="auto"/>
                <w:sz w:val="24"/>
                <w:szCs w:val="24"/>
              </w:rPr>
            </w:pPr>
            <w:r w:rsidRPr="000D0F62">
              <w:rPr>
                <w:bCs/>
                <w:color w:val="auto"/>
                <w:sz w:val="24"/>
                <w:szCs w:val="24"/>
              </w:rPr>
              <w:t>4.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D85D64" w:rsidRPr="00D85D64">
              <w:rPr>
                <w:b/>
                <w:bCs/>
                <w:color w:val="auto"/>
                <w:sz w:val="24"/>
                <w:szCs w:val="24"/>
              </w:rPr>
              <w:t xml:space="preserve">Юровский И.А. </w:t>
            </w:r>
            <w:r w:rsidRPr="006E45B1">
              <w:rPr>
                <w:sz w:val="24"/>
                <w:szCs w:val="24"/>
              </w:rPr>
              <w:t xml:space="preserve"> Тюменское высшее военно-инженерное командное училище имени маршала инженерных войск А. И. </w:t>
            </w:r>
            <w:proofErr w:type="spellStart"/>
            <w:r w:rsidRPr="006E45B1">
              <w:rPr>
                <w:sz w:val="24"/>
                <w:szCs w:val="24"/>
              </w:rPr>
              <w:t>Прошлякова</w:t>
            </w:r>
            <w:proofErr w:type="spellEnd"/>
            <w:r w:rsidRPr="006E45B1">
              <w:rPr>
                <w:sz w:val="24"/>
                <w:szCs w:val="24"/>
              </w:rPr>
              <w:t xml:space="preserve"> (Тюмень)</w:t>
            </w:r>
            <w:r>
              <w:t xml:space="preserve"> </w:t>
            </w:r>
            <w:r w:rsidRPr="006E45B1">
              <w:rPr>
                <w:sz w:val="24"/>
                <w:szCs w:val="24"/>
              </w:rPr>
              <w:t xml:space="preserve">Научный руководитель: </w:t>
            </w:r>
            <w:r w:rsidR="00D85D64" w:rsidRPr="000D0F62">
              <w:rPr>
                <w:bCs/>
                <w:caps/>
                <w:color w:val="auto"/>
                <w:sz w:val="24"/>
                <w:szCs w:val="24"/>
              </w:rPr>
              <w:t xml:space="preserve">Влияние международного бизнеса на культуру населения </w:t>
            </w:r>
          </w:p>
          <w:p w:rsidR="00D85D64" w:rsidRPr="00C21144" w:rsidRDefault="000D0F62" w:rsidP="000D0F62">
            <w:pPr>
              <w:tabs>
                <w:tab w:val="left" w:pos="408"/>
              </w:tabs>
              <w:spacing w:after="0" w:line="240" w:lineRule="auto"/>
              <w:ind w:left="0" w:right="0" w:firstLine="0"/>
              <w:rPr>
                <w:bCs/>
                <w:caps/>
                <w:color w:val="auto"/>
                <w:sz w:val="24"/>
                <w:szCs w:val="24"/>
              </w:rPr>
            </w:pPr>
            <w:r w:rsidRPr="000D0F62">
              <w:rPr>
                <w:bCs/>
                <w:color w:val="auto"/>
                <w:sz w:val="24"/>
                <w:szCs w:val="24"/>
              </w:rPr>
              <w:t>5.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D85D64" w:rsidRPr="00D85D64">
              <w:rPr>
                <w:b/>
                <w:bCs/>
                <w:color w:val="auto"/>
                <w:sz w:val="24"/>
                <w:szCs w:val="24"/>
              </w:rPr>
              <w:t xml:space="preserve">Кириллова Е.С. </w:t>
            </w:r>
            <w:r w:rsidR="00D85D64" w:rsidRPr="00C21144">
              <w:rPr>
                <w:bCs/>
                <w:color w:val="auto"/>
                <w:sz w:val="24"/>
                <w:szCs w:val="24"/>
              </w:rPr>
              <w:t>УрГЭУ (Екатеринбург)</w:t>
            </w:r>
            <w:r w:rsidR="00D85D64" w:rsidRPr="00D85D64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D85D64" w:rsidRPr="00C21144">
              <w:rPr>
                <w:bCs/>
                <w:caps/>
                <w:color w:val="auto"/>
                <w:sz w:val="24"/>
                <w:szCs w:val="24"/>
              </w:rPr>
              <w:t>Цифровые близнецы и их роль в управлении современными компаниями</w:t>
            </w:r>
          </w:p>
          <w:p w:rsidR="00BB620F" w:rsidRDefault="00C21144" w:rsidP="00293FFF">
            <w:pPr>
              <w:tabs>
                <w:tab w:val="left" w:pos="405"/>
              </w:tabs>
              <w:spacing w:after="0" w:line="240" w:lineRule="auto"/>
              <w:ind w:left="0" w:right="0" w:firstLine="0"/>
              <w:rPr>
                <w:b/>
                <w:color w:val="auto"/>
                <w:sz w:val="24"/>
                <w:szCs w:val="24"/>
              </w:rPr>
            </w:pPr>
            <w:r w:rsidRPr="00C21144">
              <w:rPr>
                <w:bCs/>
                <w:color w:val="auto"/>
                <w:sz w:val="24"/>
                <w:szCs w:val="24"/>
              </w:rPr>
              <w:t>6.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D85D64" w:rsidRPr="00D85D64">
              <w:rPr>
                <w:b/>
                <w:bCs/>
                <w:color w:val="auto"/>
                <w:sz w:val="24"/>
                <w:szCs w:val="24"/>
              </w:rPr>
              <w:t xml:space="preserve">Ян </w:t>
            </w:r>
            <w:proofErr w:type="spellStart"/>
            <w:r w:rsidR="00D85D64" w:rsidRPr="00D85D64">
              <w:rPr>
                <w:b/>
                <w:bCs/>
                <w:color w:val="auto"/>
                <w:sz w:val="24"/>
                <w:szCs w:val="24"/>
              </w:rPr>
              <w:t>Цзичжун</w:t>
            </w:r>
            <w:proofErr w:type="spellEnd"/>
            <w:r w:rsidR="00D85D64" w:rsidRPr="00D85D64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85D64" w:rsidRPr="00C21144">
              <w:rPr>
                <w:bCs/>
                <w:color w:val="auto"/>
                <w:sz w:val="24"/>
                <w:szCs w:val="24"/>
              </w:rPr>
              <w:t>УрГЭУ</w:t>
            </w:r>
            <w:proofErr w:type="spellEnd"/>
            <w:r w:rsidR="00D85D64" w:rsidRPr="00C21144">
              <w:rPr>
                <w:bCs/>
                <w:color w:val="auto"/>
                <w:sz w:val="24"/>
                <w:szCs w:val="24"/>
              </w:rPr>
              <w:t xml:space="preserve"> (</w:t>
            </w:r>
            <w:r>
              <w:rPr>
                <w:bCs/>
                <w:color w:val="auto"/>
                <w:sz w:val="24"/>
                <w:szCs w:val="24"/>
              </w:rPr>
              <w:t>КНР</w:t>
            </w:r>
            <w:r w:rsidR="00D85D64" w:rsidRPr="00C21144">
              <w:rPr>
                <w:bCs/>
                <w:color w:val="auto"/>
                <w:sz w:val="24"/>
                <w:szCs w:val="24"/>
              </w:rPr>
              <w:t xml:space="preserve">) </w:t>
            </w:r>
            <w:r w:rsidR="00D85D64" w:rsidRPr="00C21144">
              <w:rPr>
                <w:bCs/>
                <w:caps/>
                <w:color w:val="auto"/>
                <w:sz w:val="24"/>
                <w:szCs w:val="24"/>
              </w:rPr>
              <w:t>Направления экономического сотрудничества России и Китая</w:t>
            </w:r>
            <w:r w:rsidR="00D85D64" w:rsidRPr="00D85D64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:rsidR="00E5738C" w:rsidRDefault="00E5738C" w:rsidP="00293FFF">
            <w:pPr>
              <w:tabs>
                <w:tab w:val="left" w:pos="405"/>
              </w:tabs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7. </w:t>
            </w:r>
            <w:r w:rsidRPr="00F26C5E">
              <w:rPr>
                <w:sz w:val="24"/>
                <w:szCs w:val="24"/>
              </w:rPr>
              <w:t xml:space="preserve"> </w:t>
            </w:r>
            <w:r w:rsidRPr="00E5738C">
              <w:rPr>
                <w:b/>
                <w:sz w:val="24"/>
                <w:szCs w:val="24"/>
              </w:rPr>
              <w:t>Беляева А.С.</w:t>
            </w:r>
            <w:r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26C5E">
              <w:rPr>
                <w:sz w:val="24"/>
                <w:szCs w:val="24"/>
              </w:rPr>
              <w:t xml:space="preserve"> Управление конкурентоспособностью организации</w:t>
            </w:r>
            <w:r>
              <w:rPr>
                <w:sz w:val="24"/>
                <w:szCs w:val="24"/>
              </w:rPr>
              <w:t>. Стендовый доклад.</w:t>
            </w:r>
          </w:p>
          <w:p w:rsidR="00E5738C" w:rsidRDefault="00E5738C" w:rsidP="00293FFF">
            <w:pPr>
              <w:tabs>
                <w:tab w:val="left" w:pos="405"/>
              </w:tabs>
              <w:spacing w:after="0" w:line="240" w:lineRule="auto"/>
              <w:ind w:left="0" w:right="0" w:firstLine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8. </w:t>
            </w:r>
            <w:r w:rsidRPr="00F26C5E">
              <w:rPr>
                <w:sz w:val="24"/>
                <w:szCs w:val="24"/>
              </w:rPr>
              <w:t xml:space="preserve"> </w:t>
            </w:r>
            <w:proofErr w:type="spellStart"/>
            <w:r w:rsidRPr="00E5738C">
              <w:rPr>
                <w:b/>
                <w:sz w:val="24"/>
                <w:szCs w:val="24"/>
              </w:rPr>
              <w:t>Блинова</w:t>
            </w:r>
            <w:proofErr w:type="spellEnd"/>
            <w:r w:rsidRPr="00E5738C">
              <w:rPr>
                <w:b/>
                <w:sz w:val="24"/>
                <w:szCs w:val="24"/>
              </w:rPr>
              <w:t xml:space="preserve"> И.А.</w:t>
            </w:r>
            <w:r>
              <w:rPr>
                <w:b/>
                <w:color w:val="auto"/>
                <w:sz w:val="24"/>
                <w:szCs w:val="24"/>
              </w:rPr>
              <w:t xml:space="preserve"> </w:t>
            </w:r>
            <w:r w:rsidRPr="00F26C5E">
              <w:rPr>
                <w:sz w:val="24"/>
                <w:szCs w:val="24"/>
              </w:rPr>
              <w:t xml:space="preserve"> Тенденции управления развитием российского сегмента интернет как элемента конкурентоспособности государства</w:t>
            </w:r>
            <w:r>
              <w:rPr>
                <w:b/>
                <w:color w:val="auto"/>
                <w:sz w:val="24"/>
                <w:szCs w:val="24"/>
              </w:rPr>
              <w:t xml:space="preserve">. </w:t>
            </w:r>
            <w:r w:rsidRPr="00E5738C">
              <w:rPr>
                <w:color w:val="auto"/>
                <w:sz w:val="24"/>
                <w:szCs w:val="24"/>
              </w:rPr>
              <w:t>Стендовый доклад.</w:t>
            </w:r>
          </w:p>
          <w:p w:rsidR="00E5738C" w:rsidRPr="007508BB" w:rsidRDefault="00E5738C" w:rsidP="00293FFF">
            <w:pPr>
              <w:tabs>
                <w:tab w:val="left" w:pos="405"/>
              </w:tabs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9. </w:t>
            </w:r>
            <w:r w:rsidR="00977149" w:rsidRPr="00F26C5E">
              <w:rPr>
                <w:sz w:val="24"/>
                <w:szCs w:val="24"/>
              </w:rPr>
              <w:t xml:space="preserve"> </w:t>
            </w:r>
            <w:r w:rsidR="00977149" w:rsidRPr="00977149">
              <w:rPr>
                <w:b/>
                <w:sz w:val="24"/>
                <w:szCs w:val="24"/>
              </w:rPr>
              <w:t>Бондаренко А.В.</w:t>
            </w:r>
            <w:r w:rsidR="00977149">
              <w:rPr>
                <w:b/>
                <w:color w:val="auto"/>
                <w:sz w:val="24"/>
                <w:szCs w:val="24"/>
              </w:rPr>
              <w:t xml:space="preserve"> </w:t>
            </w:r>
            <w:r w:rsidR="00977149" w:rsidRPr="00F26C5E">
              <w:rPr>
                <w:sz w:val="24"/>
                <w:szCs w:val="24"/>
              </w:rPr>
              <w:t xml:space="preserve"> Управление качеством продукции как условие конкурентоспособности промышленного предприятия</w:t>
            </w:r>
            <w:r w:rsidR="007508BB">
              <w:rPr>
                <w:b/>
                <w:color w:val="auto"/>
                <w:sz w:val="24"/>
                <w:szCs w:val="24"/>
              </w:rPr>
              <w:t xml:space="preserve">. </w:t>
            </w:r>
            <w:r w:rsidR="007508BB" w:rsidRPr="007508BB">
              <w:rPr>
                <w:color w:val="auto"/>
                <w:sz w:val="24"/>
                <w:szCs w:val="24"/>
              </w:rPr>
              <w:t>Стендовый доклад.</w:t>
            </w:r>
          </w:p>
          <w:p w:rsidR="00977149" w:rsidRDefault="00977149" w:rsidP="00293FFF">
            <w:pPr>
              <w:tabs>
                <w:tab w:val="left" w:pos="405"/>
              </w:tabs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10. Емельянова О.В., Спиридонова П.В. </w:t>
            </w:r>
            <w:r w:rsidRPr="00977149">
              <w:rPr>
                <w:color w:val="auto"/>
                <w:sz w:val="24"/>
                <w:szCs w:val="24"/>
              </w:rPr>
              <w:t>Управление конкурентоспособностью строительной организации</w:t>
            </w:r>
            <w:r w:rsidR="007508BB">
              <w:rPr>
                <w:color w:val="auto"/>
                <w:sz w:val="24"/>
                <w:szCs w:val="24"/>
              </w:rPr>
              <w:t xml:space="preserve">. </w:t>
            </w:r>
            <w:r w:rsidR="007508BB">
              <w:t xml:space="preserve"> </w:t>
            </w:r>
            <w:r w:rsidR="007508BB" w:rsidRPr="007508BB">
              <w:rPr>
                <w:color w:val="auto"/>
                <w:sz w:val="24"/>
                <w:szCs w:val="24"/>
              </w:rPr>
              <w:t>Стендовый доклад.</w:t>
            </w:r>
          </w:p>
          <w:p w:rsidR="00977149" w:rsidRDefault="00977149" w:rsidP="00293FFF">
            <w:pPr>
              <w:tabs>
                <w:tab w:val="left" w:pos="405"/>
              </w:tabs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11. </w:t>
            </w:r>
            <w:r w:rsidRPr="00F26C5E">
              <w:rPr>
                <w:sz w:val="24"/>
                <w:szCs w:val="24"/>
              </w:rPr>
              <w:t xml:space="preserve"> </w:t>
            </w:r>
            <w:r w:rsidRPr="007508BB">
              <w:rPr>
                <w:b/>
                <w:sz w:val="24"/>
                <w:szCs w:val="24"/>
              </w:rPr>
              <w:t>Захаров Г.К.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F26C5E">
              <w:rPr>
                <w:sz w:val="24"/>
                <w:szCs w:val="24"/>
              </w:rPr>
              <w:t xml:space="preserve"> Роль конкуренции в рыночной экономике</w:t>
            </w:r>
            <w:r>
              <w:rPr>
                <w:color w:val="auto"/>
                <w:sz w:val="24"/>
                <w:szCs w:val="24"/>
              </w:rPr>
              <w:t>.</w:t>
            </w:r>
            <w:r w:rsidR="007508BB">
              <w:rPr>
                <w:color w:val="auto"/>
                <w:sz w:val="24"/>
                <w:szCs w:val="24"/>
              </w:rPr>
              <w:t xml:space="preserve"> </w:t>
            </w:r>
            <w:r w:rsidR="007508BB">
              <w:t xml:space="preserve"> </w:t>
            </w:r>
            <w:r w:rsidR="007508BB" w:rsidRPr="007508BB">
              <w:rPr>
                <w:color w:val="auto"/>
                <w:sz w:val="24"/>
                <w:szCs w:val="24"/>
              </w:rPr>
              <w:t>Стендовый доклад.</w:t>
            </w:r>
          </w:p>
          <w:p w:rsidR="00977149" w:rsidRDefault="00977149" w:rsidP="00293FFF">
            <w:pPr>
              <w:tabs>
                <w:tab w:val="left" w:pos="405"/>
              </w:tabs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12. </w:t>
            </w:r>
            <w:r w:rsidRPr="00F26C5E">
              <w:rPr>
                <w:sz w:val="24"/>
                <w:szCs w:val="24"/>
              </w:rPr>
              <w:t xml:space="preserve"> </w:t>
            </w:r>
            <w:r w:rsidRPr="007508BB">
              <w:rPr>
                <w:b/>
                <w:sz w:val="24"/>
                <w:szCs w:val="24"/>
              </w:rPr>
              <w:t>Орлова М.Ю.</w:t>
            </w:r>
            <w:r w:rsidRPr="007508BB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7508BB">
              <w:rPr>
                <w:b/>
                <w:sz w:val="24"/>
                <w:szCs w:val="24"/>
              </w:rPr>
              <w:t xml:space="preserve"> </w:t>
            </w:r>
            <w:r w:rsidRPr="00F26C5E">
              <w:rPr>
                <w:sz w:val="24"/>
                <w:szCs w:val="24"/>
              </w:rPr>
              <w:t>К вопросу о конкурентоспособности вуза</w:t>
            </w:r>
            <w:r>
              <w:rPr>
                <w:color w:val="auto"/>
                <w:sz w:val="24"/>
                <w:szCs w:val="24"/>
              </w:rPr>
              <w:t>.</w:t>
            </w:r>
            <w:r w:rsidR="007508BB">
              <w:rPr>
                <w:color w:val="auto"/>
                <w:sz w:val="24"/>
                <w:szCs w:val="24"/>
              </w:rPr>
              <w:t xml:space="preserve"> Стендовый доклад.</w:t>
            </w:r>
          </w:p>
          <w:p w:rsidR="00977149" w:rsidRDefault="00977149" w:rsidP="00293FFF">
            <w:pPr>
              <w:tabs>
                <w:tab w:val="left" w:pos="405"/>
              </w:tabs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13. </w:t>
            </w:r>
            <w:r w:rsidRPr="00F26C5E">
              <w:rPr>
                <w:sz w:val="24"/>
                <w:szCs w:val="24"/>
              </w:rPr>
              <w:t xml:space="preserve"> </w:t>
            </w:r>
            <w:proofErr w:type="spellStart"/>
            <w:r w:rsidRPr="007508BB">
              <w:rPr>
                <w:b/>
                <w:sz w:val="24"/>
                <w:szCs w:val="24"/>
              </w:rPr>
              <w:t>Руденайте</w:t>
            </w:r>
            <w:proofErr w:type="spellEnd"/>
            <w:r w:rsidRPr="007508BB">
              <w:rPr>
                <w:b/>
                <w:sz w:val="24"/>
                <w:szCs w:val="24"/>
              </w:rPr>
              <w:t xml:space="preserve"> Т.А.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F26C5E">
              <w:rPr>
                <w:sz w:val="24"/>
                <w:szCs w:val="24"/>
              </w:rPr>
              <w:t xml:space="preserve"> Оценка качества услуг в рамках инновационного развития</w:t>
            </w:r>
            <w:r>
              <w:rPr>
                <w:color w:val="auto"/>
                <w:sz w:val="24"/>
                <w:szCs w:val="24"/>
              </w:rPr>
              <w:t>.</w:t>
            </w:r>
            <w:r w:rsidR="007508BB">
              <w:rPr>
                <w:color w:val="auto"/>
                <w:sz w:val="24"/>
                <w:szCs w:val="24"/>
              </w:rPr>
              <w:t xml:space="preserve">  Стендовый доклад.</w:t>
            </w:r>
          </w:p>
          <w:p w:rsidR="00977149" w:rsidRDefault="007508BB" w:rsidP="00293FFF">
            <w:pPr>
              <w:tabs>
                <w:tab w:val="left" w:pos="405"/>
              </w:tabs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14. </w:t>
            </w:r>
            <w:proofErr w:type="spellStart"/>
            <w:r w:rsidRPr="007508BB">
              <w:rPr>
                <w:b/>
                <w:sz w:val="24"/>
                <w:szCs w:val="24"/>
              </w:rPr>
              <w:t>Рушищкий</w:t>
            </w:r>
            <w:proofErr w:type="spellEnd"/>
            <w:r w:rsidRPr="007508BB">
              <w:rPr>
                <w:b/>
                <w:sz w:val="24"/>
                <w:szCs w:val="24"/>
              </w:rPr>
              <w:t xml:space="preserve"> И.Е.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F26C5E">
              <w:rPr>
                <w:sz w:val="24"/>
                <w:szCs w:val="24"/>
              </w:rPr>
              <w:t xml:space="preserve"> К вопросу о повышения эффективности и конкурентоспособности сельхозпредприятий Свердловской области</w:t>
            </w:r>
            <w:r>
              <w:rPr>
                <w:color w:val="auto"/>
                <w:sz w:val="24"/>
                <w:szCs w:val="24"/>
              </w:rPr>
              <w:t>.  Стендовый доклад.</w:t>
            </w:r>
          </w:p>
          <w:p w:rsidR="007508BB" w:rsidRDefault="007508BB" w:rsidP="00293FFF">
            <w:pPr>
              <w:tabs>
                <w:tab w:val="left" w:pos="405"/>
              </w:tabs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15. </w:t>
            </w:r>
            <w:r w:rsidRPr="00F26C5E">
              <w:rPr>
                <w:sz w:val="24"/>
                <w:szCs w:val="24"/>
              </w:rPr>
              <w:t xml:space="preserve"> </w:t>
            </w:r>
            <w:r w:rsidRPr="007508BB">
              <w:rPr>
                <w:b/>
                <w:sz w:val="24"/>
                <w:szCs w:val="24"/>
              </w:rPr>
              <w:t>Фотеева Н.А.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F26C5E">
              <w:rPr>
                <w:sz w:val="24"/>
                <w:szCs w:val="24"/>
              </w:rPr>
              <w:t xml:space="preserve"> Развитие педагогического персонала как фактор повышения конкурентоспособности дошкольного образовательного учреждения в Российской Федерации</w:t>
            </w:r>
            <w:r>
              <w:rPr>
                <w:color w:val="auto"/>
                <w:sz w:val="24"/>
                <w:szCs w:val="24"/>
              </w:rPr>
              <w:t>.  Стендовый доклад.</w:t>
            </w:r>
          </w:p>
          <w:p w:rsidR="00977149" w:rsidRPr="00C21144" w:rsidRDefault="007508BB" w:rsidP="007508BB">
            <w:pPr>
              <w:tabs>
                <w:tab w:val="left" w:pos="405"/>
              </w:tabs>
              <w:spacing w:after="0" w:line="240" w:lineRule="auto"/>
              <w:ind w:left="0" w:right="0" w:firstLine="0"/>
              <w:rPr>
                <w:b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16. </w:t>
            </w:r>
            <w:r w:rsidRPr="00F26C5E">
              <w:rPr>
                <w:sz w:val="24"/>
                <w:szCs w:val="24"/>
              </w:rPr>
              <w:t xml:space="preserve"> </w:t>
            </w:r>
            <w:proofErr w:type="spellStart"/>
            <w:r w:rsidRPr="007508BB">
              <w:rPr>
                <w:b/>
                <w:sz w:val="24"/>
                <w:szCs w:val="24"/>
              </w:rPr>
              <w:t>Хозацкая</w:t>
            </w:r>
            <w:proofErr w:type="spellEnd"/>
            <w:r w:rsidRPr="007508BB">
              <w:rPr>
                <w:b/>
                <w:sz w:val="24"/>
                <w:szCs w:val="24"/>
              </w:rPr>
              <w:t xml:space="preserve"> А.В.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F26C5E">
              <w:rPr>
                <w:sz w:val="24"/>
                <w:szCs w:val="24"/>
              </w:rPr>
              <w:t xml:space="preserve"> Конкуренция в сфере продаж строительных материалов между сетевыми гипермаркетами и интернет-магазинами</w:t>
            </w:r>
            <w:r>
              <w:rPr>
                <w:color w:val="auto"/>
                <w:sz w:val="24"/>
                <w:szCs w:val="24"/>
              </w:rPr>
              <w:t>.  Стендовый доклад.</w:t>
            </w:r>
          </w:p>
        </w:tc>
      </w:tr>
      <w:tr w:rsidR="00BB620F" w:rsidRPr="00006B77" w:rsidTr="000D0F62">
        <w:trPr>
          <w:trHeight w:val="508"/>
        </w:trPr>
        <w:tc>
          <w:tcPr>
            <w:tcW w:w="10743" w:type="dxa"/>
            <w:gridSpan w:val="4"/>
            <w:shd w:val="clear" w:color="auto" w:fill="006699"/>
          </w:tcPr>
          <w:p w:rsidR="00BB620F" w:rsidRPr="00A506A6" w:rsidRDefault="00C21144" w:rsidP="000D0F62">
            <w:pPr>
              <w:spacing w:after="0" w:line="240" w:lineRule="auto"/>
              <w:ind w:left="0" w:right="0" w:firstLine="0"/>
              <w:jc w:val="center"/>
              <w:rPr>
                <w:color w:val="FFFFFF"/>
                <w:sz w:val="24"/>
                <w:szCs w:val="24"/>
              </w:rPr>
            </w:pPr>
            <w:r w:rsidRPr="00C21144">
              <w:rPr>
                <w:b/>
                <w:bCs/>
                <w:color w:val="FFFFFF"/>
                <w:szCs w:val="28"/>
              </w:rPr>
              <w:lastRenderedPageBreak/>
              <w:t>Секция 3: Изменение доминант поведения социально-экономических субъектов потребительских и институциональных рынков</w:t>
            </w:r>
            <w:r w:rsidR="00365D49">
              <w:rPr>
                <w:b/>
                <w:bCs/>
                <w:color w:val="FFFFFF"/>
                <w:szCs w:val="28"/>
              </w:rPr>
              <w:t xml:space="preserve"> </w:t>
            </w:r>
            <w:r w:rsidR="00365D49" w:rsidRPr="00365D49">
              <w:rPr>
                <w:b/>
                <w:bCs/>
                <w:color w:val="FFFFFF"/>
                <w:szCs w:val="28"/>
              </w:rPr>
              <w:t xml:space="preserve"> Ауд</w:t>
            </w:r>
            <w:r w:rsidR="00365D49" w:rsidRPr="00D85D64">
              <w:rPr>
                <w:rFonts w:ascii="Myriad Pro" w:hAnsi="Myriad Pro"/>
                <w:b/>
                <w:bCs/>
                <w:color w:val="FFFFFF"/>
                <w:szCs w:val="28"/>
              </w:rPr>
              <w:t xml:space="preserve">. </w:t>
            </w:r>
            <w:r w:rsidR="00365D49">
              <w:rPr>
                <w:rFonts w:asciiTheme="minorHAnsi" w:hAnsiTheme="minorHAnsi"/>
                <w:b/>
                <w:bCs/>
                <w:color w:val="FFFFFF"/>
                <w:szCs w:val="28"/>
              </w:rPr>
              <w:t>653</w:t>
            </w:r>
          </w:p>
        </w:tc>
      </w:tr>
      <w:tr w:rsidR="00BB620F" w:rsidRPr="00C21144" w:rsidTr="000D0F62">
        <w:trPr>
          <w:trHeight w:val="508"/>
        </w:trPr>
        <w:tc>
          <w:tcPr>
            <w:tcW w:w="1812" w:type="dxa"/>
            <w:gridSpan w:val="2"/>
            <w:shd w:val="clear" w:color="auto" w:fill="006699"/>
          </w:tcPr>
          <w:p w:rsidR="00BB620F" w:rsidRPr="00C21144" w:rsidRDefault="00C21144" w:rsidP="000D0F62">
            <w:pPr>
              <w:widowControl w:val="0"/>
              <w:spacing w:after="0" w:line="240" w:lineRule="auto"/>
              <w:ind w:left="0" w:right="3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C21144">
              <w:rPr>
                <w:b/>
                <w:bCs/>
                <w:color w:val="FFFFFF"/>
                <w:sz w:val="24"/>
                <w:szCs w:val="24"/>
              </w:rPr>
              <w:t>10.00–11:4</w:t>
            </w:r>
            <w:r w:rsidR="00BB620F" w:rsidRPr="00C21144">
              <w:rPr>
                <w:b/>
                <w:bCs/>
                <w:color w:val="FFFFFF"/>
                <w:sz w:val="24"/>
                <w:szCs w:val="24"/>
              </w:rPr>
              <w:t>0</w:t>
            </w:r>
          </w:p>
          <w:p w:rsidR="00BB620F" w:rsidRPr="00C21144" w:rsidRDefault="00BB620F" w:rsidP="000D0F62">
            <w:pPr>
              <w:widowControl w:val="0"/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8931" w:type="dxa"/>
            <w:gridSpan w:val="2"/>
            <w:shd w:val="clear" w:color="auto" w:fill="FFFFFF"/>
          </w:tcPr>
          <w:p w:rsidR="00C21144" w:rsidRPr="00C21144" w:rsidRDefault="00C21144" w:rsidP="00C21144">
            <w:pPr>
              <w:pStyle w:val="a3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21144">
              <w:rPr>
                <w:sz w:val="24"/>
                <w:szCs w:val="24"/>
              </w:rPr>
              <w:t xml:space="preserve">1. </w:t>
            </w:r>
            <w:proofErr w:type="spellStart"/>
            <w:r w:rsidRPr="000A7114">
              <w:rPr>
                <w:b/>
                <w:sz w:val="24"/>
                <w:szCs w:val="24"/>
              </w:rPr>
              <w:t>Марусич</w:t>
            </w:r>
            <w:proofErr w:type="spellEnd"/>
            <w:r w:rsidRPr="000A7114">
              <w:rPr>
                <w:b/>
                <w:sz w:val="24"/>
                <w:szCs w:val="24"/>
              </w:rPr>
              <w:t xml:space="preserve"> В.Ю</w:t>
            </w:r>
            <w:r w:rsidRPr="00C21144">
              <w:rPr>
                <w:sz w:val="24"/>
                <w:szCs w:val="24"/>
              </w:rPr>
              <w:t>., Северо-Кавказский федеральный университет (Ставрополь</w:t>
            </w:r>
            <w:r w:rsidRPr="00C21144">
              <w:rPr>
                <w:sz w:val="24"/>
                <w:szCs w:val="24"/>
                <w:shd w:val="clear" w:color="auto" w:fill="FFFFFF"/>
              </w:rPr>
              <w:t xml:space="preserve">). </w:t>
            </w:r>
            <w:r w:rsidRPr="00C21144">
              <w:rPr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C21144">
              <w:rPr>
                <w:caps/>
                <w:sz w:val="24"/>
                <w:szCs w:val="24"/>
                <w:shd w:val="clear" w:color="auto" w:fill="FFFFFF"/>
              </w:rPr>
              <w:t>Значение кросс-культурной компетенции в работе с персоналом организации</w:t>
            </w:r>
            <w:r w:rsidRPr="00C21144">
              <w:rPr>
                <w:b/>
                <w:i/>
                <w:sz w:val="24"/>
                <w:szCs w:val="24"/>
                <w:shd w:val="clear" w:color="auto" w:fill="FFFFFF"/>
              </w:rPr>
              <w:t xml:space="preserve">  </w:t>
            </w:r>
          </w:p>
          <w:p w:rsidR="00C21144" w:rsidRPr="00C21144" w:rsidRDefault="00C21144" w:rsidP="00C21144">
            <w:pPr>
              <w:pStyle w:val="a3"/>
              <w:spacing w:after="0" w:line="240" w:lineRule="auto"/>
              <w:ind w:left="0" w:right="0" w:firstLine="0"/>
              <w:rPr>
                <w:caps/>
                <w:sz w:val="24"/>
                <w:szCs w:val="24"/>
              </w:rPr>
            </w:pPr>
            <w:r w:rsidRPr="00C21144">
              <w:rPr>
                <w:sz w:val="24"/>
                <w:szCs w:val="24"/>
              </w:rPr>
              <w:t xml:space="preserve">2. </w:t>
            </w:r>
            <w:proofErr w:type="spellStart"/>
            <w:r w:rsidRPr="000A7114">
              <w:rPr>
                <w:b/>
                <w:sz w:val="24"/>
                <w:szCs w:val="24"/>
              </w:rPr>
              <w:t>Мандровицкая</w:t>
            </w:r>
            <w:proofErr w:type="spellEnd"/>
            <w:r w:rsidRPr="000A7114">
              <w:rPr>
                <w:b/>
                <w:sz w:val="24"/>
                <w:szCs w:val="24"/>
              </w:rPr>
              <w:t xml:space="preserve"> М.Е</w:t>
            </w:r>
            <w:r w:rsidRPr="00C21144">
              <w:rPr>
                <w:sz w:val="24"/>
                <w:szCs w:val="24"/>
              </w:rPr>
              <w:t xml:space="preserve">. Уральский институт управления </w:t>
            </w:r>
            <w:proofErr w:type="spellStart"/>
            <w:r w:rsidRPr="00C21144">
              <w:rPr>
                <w:sz w:val="24"/>
                <w:szCs w:val="24"/>
              </w:rPr>
              <w:t>РАНХиГС</w:t>
            </w:r>
            <w:proofErr w:type="spellEnd"/>
            <w:r w:rsidRPr="00C21144">
              <w:rPr>
                <w:sz w:val="24"/>
                <w:szCs w:val="24"/>
              </w:rPr>
              <w:t xml:space="preserve"> (Екатеринбург) </w:t>
            </w:r>
            <w:r>
              <w:rPr>
                <w:sz w:val="24"/>
                <w:szCs w:val="24"/>
              </w:rPr>
              <w:t xml:space="preserve">  </w:t>
            </w:r>
            <w:r w:rsidRPr="00C21144">
              <w:rPr>
                <w:caps/>
                <w:sz w:val="24"/>
                <w:szCs w:val="24"/>
              </w:rPr>
              <w:t>BIG DATA в управлении человеческими ресурсами</w:t>
            </w:r>
          </w:p>
          <w:p w:rsidR="00C21144" w:rsidRPr="00C21144" w:rsidRDefault="00C21144" w:rsidP="00C21144">
            <w:pPr>
              <w:pStyle w:val="a3"/>
              <w:spacing w:after="0" w:line="240" w:lineRule="auto"/>
              <w:ind w:left="0" w:right="0" w:firstLine="0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spellStart"/>
            <w:r w:rsidRPr="000A7114">
              <w:rPr>
                <w:b/>
                <w:sz w:val="24"/>
                <w:szCs w:val="24"/>
              </w:rPr>
              <w:t>Байчура</w:t>
            </w:r>
            <w:proofErr w:type="spellEnd"/>
            <w:r w:rsidRPr="000A7114">
              <w:rPr>
                <w:b/>
                <w:sz w:val="24"/>
                <w:szCs w:val="24"/>
              </w:rPr>
              <w:t xml:space="preserve"> А.Е.</w:t>
            </w:r>
            <w:r w:rsidRPr="00C21144">
              <w:rPr>
                <w:sz w:val="24"/>
                <w:szCs w:val="24"/>
              </w:rPr>
              <w:t xml:space="preserve"> </w:t>
            </w:r>
            <w:proofErr w:type="spellStart"/>
            <w:r w:rsidRPr="00C21144">
              <w:rPr>
                <w:sz w:val="24"/>
                <w:szCs w:val="24"/>
              </w:rPr>
              <w:t>Нижневартовский</w:t>
            </w:r>
            <w:proofErr w:type="spellEnd"/>
            <w:r w:rsidRPr="00C21144">
              <w:rPr>
                <w:sz w:val="24"/>
                <w:szCs w:val="24"/>
              </w:rPr>
              <w:t xml:space="preserve"> государственный университет (Нижневартовск).</w:t>
            </w:r>
            <w:r>
              <w:rPr>
                <w:sz w:val="24"/>
                <w:szCs w:val="24"/>
              </w:rPr>
              <w:t xml:space="preserve"> </w:t>
            </w:r>
            <w:r w:rsidRPr="00C21144">
              <w:rPr>
                <w:caps/>
                <w:sz w:val="24"/>
                <w:szCs w:val="24"/>
              </w:rPr>
              <w:t xml:space="preserve">Использование человеческих ресурсов для обеспечения экономической безопасности в условиях цифровой экономики </w:t>
            </w:r>
          </w:p>
          <w:p w:rsidR="00C21144" w:rsidRPr="00C21144" w:rsidRDefault="00C21144" w:rsidP="00C21144">
            <w:pPr>
              <w:pStyle w:val="a3"/>
              <w:spacing w:after="0" w:line="240" w:lineRule="auto"/>
              <w:ind w:left="0" w:right="0" w:firstLine="0"/>
              <w:rPr>
                <w:sz w:val="24"/>
                <w:szCs w:val="24"/>
                <w:lang w:val="en-US"/>
              </w:rPr>
            </w:pPr>
            <w:r w:rsidRPr="00293FFF">
              <w:rPr>
                <w:sz w:val="24"/>
                <w:szCs w:val="24"/>
                <w:lang w:val="en-US"/>
              </w:rPr>
              <w:t xml:space="preserve">4. </w:t>
            </w:r>
            <w:r w:rsidRPr="000A7114">
              <w:rPr>
                <w:b/>
                <w:sz w:val="24"/>
                <w:szCs w:val="24"/>
              </w:rPr>
              <w:t>Моисеев</w:t>
            </w:r>
            <w:r w:rsidRPr="00293FFF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0A7114">
              <w:rPr>
                <w:b/>
                <w:sz w:val="24"/>
                <w:szCs w:val="24"/>
              </w:rPr>
              <w:t>И</w:t>
            </w:r>
            <w:r w:rsidRPr="00293FFF">
              <w:rPr>
                <w:b/>
                <w:sz w:val="24"/>
                <w:szCs w:val="24"/>
                <w:lang w:val="en-US"/>
              </w:rPr>
              <w:t>.</w:t>
            </w:r>
            <w:r w:rsidRPr="000A7114">
              <w:rPr>
                <w:b/>
                <w:sz w:val="24"/>
                <w:szCs w:val="24"/>
              </w:rPr>
              <w:t>А</w:t>
            </w:r>
            <w:r w:rsidRPr="00293FFF">
              <w:rPr>
                <w:sz w:val="24"/>
                <w:szCs w:val="24"/>
                <w:lang w:val="en-US"/>
              </w:rPr>
              <w:t xml:space="preserve">. </w:t>
            </w:r>
            <w:r w:rsidRPr="00C21144">
              <w:rPr>
                <w:sz w:val="24"/>
                <w:szCs w:val="24"/>
              </w:rPr>
              <w:t>УрГЭУ</w:t>
            </w:r>
            <w:r w:rsidRPr="00293FFF">
              <w:rPr>
                <w:sz w:val="24"/>
                <w:szCs w:val="24"/>
                <w:lang w:val="en-US"/>
              </w:rPr>
              <w:t xml:space="preserve"> (</w:t>
            </w:r>
            <w:r w:rsidRPr="00C21144">
              <w:rPr>
                <w:sz w:val="24"/>
                <w:szCs w:val="24"/>
              </w:rPr>
              <w:t>Екатеринбург</w:t>
            </w:r>
            <w:r w:rsidRPr="00293FFF">
              <w:rPr>
                <w:sz w:val="24"/>
                <w:szCs w:val="24"/>
                <w:lang w:val="en-US"/>
              </w:rPr>
              <w:t xml:space="preserve">) </w:t>
            </w:r>
            <w:r w:rsidRPr="00C21144">
              <w:rPr>
                <w:caps/>
                <w:sz w:val="24"/>
                <w:szCs w:val="24"/>
                <w:lang w:val="en-US"/>
              </w:rPr>
              <w:t>The impact of Social Media Marketing and Mass Media on people's health</w:t>
            </w:r>
          </w:p>
          <w:p w:rsidR="00C21144" w:rsidRPr="00C21144" w:rsidRDefault="00C21144" w:rsidP="00C21144">
            <w:pPr>
              <w:pStyle w:val="a3"/>
              <w:spacing w:after="0" w:line="240" w:lineRule="auto"/>
              <w:ind w:left="0" w:right="0" w:firstLine="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0A7114">
              <w:rPr>
                <w:b/>
                <w:sz w:val="24"/>
                <w:szCs w:val="24"/>
              </w:rPr>
              <w:t>Храмцова Д.А., Плотникова А.В.</w:t>
            </w:r>
            <w:r w:rsidRPr="00C21144">
              <w:rPr>
                <w:sz w:val="24"/>
                <w:szCs w:val="24"/>
              </w:rPr>
              <w:t xml:space="preserve"> Уральский институт управления </w:t>
            </w:r>
            <w:proofErr w:type="spellStart"/>
            <w:r w:rsidRPr="00C21144">
              <w:rPr>
                <w:sz w:val="24"/>
                <w:szCs w:val="24"/>
              </w:rPr>
              <w:t>РАНХиГС</w:t>
            </w:r>
            <w:proofErr w:type="spellEnd"/>
            <w:r w:rsidRPr="00C21144">
              <w:rPr>
                <w:sz w:val="24"/>
                <w:szCs w:val="24"/>
              </w:rPr>
              <w:t xml:space="preserve"> (Екатеринбург) </w:t>
            </w:r>
            <w:r w:rsidRPr="00C21144">
              <w:rPr>
                <w:caps/>
                <w:sz w:val="24"/>
                <w:szCs w:val="24"/>
              </w:rPr>
              <w:t>Демотивация рабочего поведения персонала</w:t>
            </w:r>
            <w:r w:rsidRPr="00C21144">
              <w:rPr>
                <w:b/>
                <w:i/>
                <w:sz w:val="24"/>
                <w:szCs w:val="24"/>
              </w:rPr>
              <w:t xml:space="preserve">   </w:t>
            </w:r>
          </w:p>
          <w:p w:rsidR="00C21144" w:rsidRPr="00C21144" w:rsidRDefault="00C21144" w:rsidP="00C21144">
            <w:pPr>
              <w:pStyle w:val="a3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proofErr w:type="spellStart"/>
            <w:r w:rsidRPr="000A7114">
              <w:rPr>
                <w:b/>
                <w:sz w:val="24"/>
                <w:szCs w:val="24"/>
              </w:rPr>
              <w:t>Возмилова</w:t>
            </w:r>
            <w:proofErr w:type="spellEnd"/>
            <w:r w:rsidRPr="000A7114">
              <w:rPr>
                <w:b/>
                <w:sz w:val="24"/>
                <w:szCs w:val="24"/>
              </w:rPr>
              <w:t xml:space="preserve"> А.О.</w:t>
            </w:r>
            <w:r w:rsidRPr="00C21144">
              <w:rPr>
                <w:sz w:val="24"/>
                <w:szCs w:val="24"/>
              </w:rPr>
              <w:t xml:space="preserve"> </w:t>
            </w:r>
            <w:proofErr w:type="spellStart"/>
            <w:r w:rsidRPr="00C21144">
              <w:rPr>
                <w:sz w:val="24"/>
                <w:szCs w:val="24"/>
              </w:rPr>
              <w:t>УрГЭУ</w:t>
            </w:r>
            <w:proofErr w:type="spellEnd"/>
            <w:r w:rsidRPr="00C21144">
              <w:rPr>
                <w:sz w:val="24"/>
                <w:szCs w:val="24"/>
              </w:rPr>
              <w:t xml:space="preserve"> (Екатеринбург) </w:t>
            </w:r>
            <w:r w:rsidRPr="00C21144">
              <w:rPr>
                <w:caps/>
                <w:sz w:val="24"/>
                <w:szCs w:val="24"/>
              </w:rPr>
              <w:t>Определение целесообразности выхода ООО «Центр бизнес-образования» на рынок Казахстана</w:t>
            </w:r>
            <w:r w:rsidRPr="00C21144">
              <w:rPr>
                <w:sz w:val="24"/>
                <w:szCs w:val="24"/>
              </w:rPr>
              <w:t xml:space="preserve"> </w:t>
            </w:r>
          </w:p>
          <w:p w:rsidR="00BB620F" w:rsidRDefault="00C21144" w:rsidP="00293FFF">
            <w:pPr>
              <w:spacing w:after="0" w:line="240" w:lineRule="auto"/>
              <w:ind w:left="0" w:right="0" w:firstLine="0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0A7114">
              <w:rPr>
                <w:b/>
                <w:sz w:val="24"/>
                <w:szCs w:val="24"/>
              </w:rPr>
              <w:t xml:space="preserve">Синицкая М.А. </w:t>
            </w:r>
            <w:r>
              <w:rPr>
                <w:sz w:val="24"/>
                <w:szCs w:val="24"/>
              </w:rPr>
              <w:t xml:space="preserve"> </w:t>
            </w:r>
            <w:r w:rsidRPr="00C21144">
              <w:rPr>
                <w:sz w:val="24"/>
                <w:szCs w:val="24"/>
              </w:rPr>
              <w:t xml:space="preserve">УрГЭУ (Екатеринбург) </w:t>
            </w:r>
            <w:r w:rsidRPr="00C21144">
              <w:rPr>
                <w:caps/>
                <w:sz w:val="24"/>
                <w:szCs w:val="24"/>
              </w:rPr>
              <w:t>Влияние уровня вовлеченности персонала на успешность организации</w:t>
            </w:r>
            <w:r w:rsidR="007508BB">
              <w:rPr>
                <w:caps/>
                <w:sz w:val="24"/>
                <w:szCs w:val="24"/>
              </w:rPr>
              <w:t>.</w:t>
            </w:r>
          </w:p>
          <w:p w:rsidR="007508BB" w:rsidRDefault="007508BB" w:rsidP="007508BB">
            <w:pPr>
              <w:spacing w:after="0" w:line="240" w:lineRule="auto"/>
              <w:ind w:left="0" w:right="0" w:firstLine="0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 xml:space="preserve">8. </w:t>
            </w:r>
            <w:r>
              <w:t xml:space="preserve"> </w:t>
            </w:r>
            <w:r w:rsidR="002C04B1" w:rsidRPr="002C04B1">
              <w:rPr>
                <w:b/>
                <w:sz w:val="24"/>
                <w:szCs w:val="24"/>
              </w:rPr>
              <w:t xml:space="preserve">Гасанов Саиб </w:t>
            </w:r>
            <w:proofErr w:type="spellStart"/>
            <w:r w:rsidR="002C04B1" w:rsidRPr="002C04B1">
              <w:rPr>
                <w:b/>
                <w:sz w:val="24"/>
                <w:szCs w:val="24"/>
              </w:rPr>
              <w:t>Акиф-Оглы</w:t>
            </w:r>
            <w:proofErr w:type="spellEnd"/>
            <w:r w:rsidRPr="002C04B1">
              <w:rPr>
                <w:b/>
                <w:caps/>
                <w:sz w:val="24"/>
                <w:szCs w:val="24"/>
              </w:rPr>
              <w:t>.</w:t>
            </w:r>
            <w:r>
              <w:rPr>
                <w:caps/>
                <w:sz w:val="24"/>
                <w:szCs w:val="24"/>
              </w:rPr>
              <w:t xml:space="preserve"> </w:t>
            </w:r>
            <w:r w:rsidRPr="008C3E3D">
              <w:rPr>
                <w:sz w:val="24"/>
                <w:szCs w:val="24"/>
              </w:rPr>
              <w:t xml:space="preserve"> Потребительское восприятие собственных торговых марок розничных сетей</w:t>
            </w:r>
            <w:r>
              <w:rPr>
                <w:caps/>
                <w:sz w:val="24"/>
                <w:szCs w:val="24"/>
              </w:rPr>
              <w:t>.</w:t>
            </w:r>
            <w:r w:rsidR="002C04B1">
              <w:rPr>
                <w:caps/>
                <w:sz w:val="24"/>
                <w:szCs w:val="24"/>
              </w:rPr>
              <w:t xml:space="preserve"> </w:t>
            </w:r>
          </w:p>
          <w:p w:rsidR="007508BB" w:rsidRDefault="007508BB" w:rsidP="007508BB">
            <w:pPr>
              <w:spacing w:after="0" w:line="240" w:lineRule="auto"/>
              <w:ind w:left="0" w:right="0" w:firstLine="0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 xml:space="preserve">9. </w:t>
            </w:r>
            <w:r w:rsidR="002C04B1" w:rsidRPr="008C3E3D">
              <w:rPr>
                <w:sz w:val="24"/>
                <w:szCs w:val="24"/>
              </w:rPr>
              <w:t xml:space="preserve"> </w:t>
            </w:r>
            <w:proofErr w:type="spellStart"/>
            <w:r w:rsidR="002C04B1" w:rsidRPr="002C04B1">
              <w:rPr>
                <w:b/>
                <w:sz w:val="24"/>
                <w:szCs w:val="24"/>
              </w:rPr>
              <w:t>Гермель</w:t>
            </w:r>
            <w:proofErr w:type="spellEnd"/>
            <w:r w:rsidR="002C04B1" w:rsidRPr="002C04B1">
              <w:rPr>
                <w:b/>
                <w:sz w:val="24"/>
                <w:szCs w:val="24"/>
              </w:rPr>
              <w:t xml:space="preserve"> С.К.</w:t>
            </w:r>
            <w:r w:rsidR="002C04B1">
              <w:rPr>
                <w:caps/>
                <w:sz w:val="24"/>
                <w:szCs w:val="24"/>
              </w:rPr>
              <w:t xml:space="preserve"> </w:t>
            </w:r>
            <w:r w:rsidR="002C04B1" w:rsidRPr="008C3E3D">
              <w:rPr>
                <w:sz w:val="24"/>
                <w:szCs w:val="24"/>
              </w:rPr>
              <w:t xml:space="preserve"> Инструменты манипулирования сознанием потребителей</w:t>
            </w:r>
            <w:r w:rsidR="002C04B1">
              <w:rPr>
                <w:caps/>
                <w:sz w:val="24"/>
                <w:szCs w:val="24"/>
              </w:rPr>
              <w:t xml:space="preserve">. </w:t>
            </w:r>
          </w:p>
          <w:p w:rsidR="002C04B1" w:rsidRDefault="002C04B1" w:rsidP="007508BB">
            <w:pPr>
              <w:spacing w:after="0" w:line="240" w:lineRule="auto"/>
              <w:ind w:left="0" w:right="0" w:firstLine="0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 xml:space="preserve">10. </w:t>
            </w:r>
            <w:r w:rsidRPr="008C3E3D">
              <w:rPr>
                <w:sz w:val="24"/>
                <w:szCs w:val="24"/>
              </w:rPr>
              <w:t xml:space="preserve"> </w:t>
            </w:r>
            <w:proofErr w:type="spellStart"/>
            <w:r w:rsidRPr="002C04B1">
              <w:rPr>
                <w:b/>
                <w:sz w:val="24"/>
                <w:szCs w:val="24"/>
              </w:rPr>
              <w:t>Евмешкина</w:t>
            </w:r>
            <w:proofErr w:type="spellEnd"/>
            <w:r w:rsidRPr="002C04B1">
              <w:rPr>
                <w:b/>
                <w:sz w:val="24"/>
                <w:szCs w:val="24"/>
              </w:rPr>
              <w:t xml:space="preserve"> Т.В.</w:t>
            </w:r>
            <w:r w:rsidRPr="002C04B1">
              <w:rPr>
                <w:b/>
                <w:caps/>
                <w:sz w:val="24"/>
                <w:szCs w:val="24"/>
              </w:rPr>
              <w:t xml:space="preserve"> </w:t>
            </w:r>
            <w:r w:rsidRPr="008C3E3D">
              <w:rPr>
                <w:sz w:val="24"/>
                <w:szCs w:val="24"/>
              </w:rPr>
              <w:t xml:space="preserve"> Выявление вкусовых предпочтений </w:t>
            </w:r>
            <w:proofErr w:type="spellStart"/>
            <w:r w:rsidRPr="008C3E3D">
              <w:rPr>
                <w:sz w:val="24"/>
                <w:szCs w:val="24"/>
              </w:rPr>
              <w:t>желированных</w:t>
            </w:r>
            <w:proofErr w:type="spellEnd"/>
            <w:r w:rsidRPr="008C3E3D">
              <w:rPr>
                <w:sz w:val="24"/>
                <w:szCs w:val="24"/>
              </w:rPr>
              <w:t xml:space="preserve"> изделий у потребителей</w:t>
            </w:r>
            <w:r>
              <w:rPr>
                <w:caps/>
                <w:sz w:val="24"/>
                <w:szCs w:val="24"/>
              </w:rPr>
              <w:t xml:space="preserve">. </w:t>
            </w:r>
          </w:p>
          <w:p w:rsidR="002C04B1" w:rsidRDefault="002C04B1" w:rsidP="007508BB">
            <w:pPr>
              <w:spacing w:after="0" w:line="240" w:lineRule="auto"/>
              <w:ind w:left="0" w:right="0" w:firstLine="0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 xml:space="preserve">11. </w:t>
            </w:r>
            <w:r w:rsidRPr="008C3E3D">
              <w:rPr>
                <w:sz w:val="24"/>
                <w:szCs w:val="24"/>
              </w:rPr>
              <w:t xml:space="preserve"> </w:t>
            </w:r>
            <w:proofErr w:type="spellStart"/>
            <w:r w:rsidRPr="002C04B1">
              <w:rPr>
                <w:b/>
                <w:sz w:val="24"/>
                <w:szCs w:val="24"/>
              </w:rPr>
              <w:t>Кронидова</w:t>
            </w:r>
            <w:proofErr w:type="spellEnd"/>
            <w:r w:rsidRPr="002C04B1">
              <w:rPr>
                <w:b/>
                <w:sz w:val="24"/>
                <w:szCs w:val="24"/>
              </w:rPr>
              <w:t xml:space="preserve"> Л.П.</w:t>
            </w:r>
            <w:r>
              <w:rPr>
                <w:caps/>
                <w:sz w:val="24"/>
                <w:szCs w:val="24"/>
              </w:rPr>
              <w:t xml:space="preserve"> </w:t>
            </w:r>
            <w:r w:rsidRPr="008C3E3D">
              <w:rPr>
                <w:sz w:val="24"/>
                <w:szCs w:val="24"/>
              </w:rPr>
              <w:t xml:space="preserve"> Управление лояльностью потребителей к бренду на рынке натуральной косметики: российский и зарубежный опыт</w:t>
            </w:r>
            <w:r>
              <w:rPr>
                <w:caps/>
                <w:sz w:val="24"/>
                <w:szCs w:val="24"/>
              </w:rPr>
              <w:t>.</w:t>
            </w:r>
          </w:p>
          <w:p w:rsidR="002C04B1" w:rsidRDefault="002C04B1" w:rsidP="007508BB">
            <w:pPr>
              <w:spacing w:after="0" w:line="240" w:lineRule="auto"/>
              <w:ind w:left="0" w:right="0" w:firstLine="0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 xml:space="preserve">12. </w:t>
            </w:r>
            <w:r w:rsidRPr="008C3E3D">
              <w:rPr>
                <w:sz w:val="24"/>
                <w:szCs w:val="24"/>
              </w:rPr>
              <w:t xml:space="preserve"> </w:t>
            </w:r>
            <w:r w:rsidRPr="002C04B1">
              <w:rPr>
                <w:b/>
                <w:sz w:val="24"/>
                <w:szCs w:val="24"/>
              </w:rPr>
              <w:t>Николаева Л.А.</w:t>
            </w:r>
            <w:r>
              <w:rPr>
                <w:caps/>
                <w:sz w:val="24"/>
                <w:szCs w:val="24"/>
              </w:rPr>
              <w:t xml:space="preserve"> </w:t>
            </w:r>
            <w:r w:rsidRPr="008C3E3D">
              <w:rPr>
                <w:sz w:val="24"/>
                <w:szCs w:val="24"/>
              </w:rPr>
              <w:t xml:space="preserve"> Особенности потребительского поведения россиян</w:t>
            </w:r>
            <w:r>
              <w:rPr>
                <w:caps/>
                <w:sz w:val="24"/>
                <w:szCs w:val="24"/>
              </w:rPr>
              <w:t>.</w:t>
            </w:r>
          </w:p>
          <w:p w:rsidR="002C04B1" w:rsidRDefault="002C04B1" w:rsidP="007508BB">
            <w:pPr>
              <w:spacing w:after="0" w:line="240" w:lineRule="auto"/>
              <w:ind w:left="0" w:right="0" w:firstLine="0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 xml:space="preserve">13. </w:t>
            </w:r>
            <w:r w:rsidRPr="008C3E3D">
              <w:rPr>
                <w:sz w:val="24"/>
                <w:szCs w:val="24"/>
              </w:rPr>
              <w:t xml:space="preserve"> </w:t>
            </w:r>
            <w:r w:rsidRPr="002C04B1">
              <w:rPr>
                <w:b/>
                <w:sz w:val="24"/>
                <w:szCs w:val="24"/>
              </w:rPr>
              <w:t>Перевозчиков К.И.</w:t>
            </w:r>
            <w:r>
              <w:rPr>
                <w:caps/>
                <w:sz w:val="24"/>
                <w:szCs w:val="24"/>
              </w:rPr>
              <w:t xml:space="preserve"> </w:t>
            </w:r>
            <w:r w:rsidRPr="008C3E3D">
              <w:rPr>
                <w:sz w:val="24"/>
                <w:szCs w:val="24"/>
              </w:rPr>
              <w:t xml:space="preserve"> О развитии подхода к сегментированию «зеленых» потребителей</w:t>
            </w:r>
            <w:r>
              <w:rPr>
                <w:caps/>
                <w:sz w:val="24"/>
                <w:szCs w:val="24"/>
              </w:rPr>
              <w:t xml:space="preserve">. </w:t>
            </w:r>
          </w:p>
          <w:p w:rsidR="002C04B1" w:rsidRPr="00C21144" w:rsidRDefault="002C04B1" w:rsidP="002C04B1">
            <w:pPr>
              <w:spacing w:after="0" w:line="240" w:lineRule="auto"/>
              <w:ind w:left="0" w:right="0" w:firstLine="0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 xml:space="preserve">14. </w:t>
            </w:r>
            <w:r w:rsidRPr="008C3E3D">
              <w:rPr>
                <w:sz w:val="24"/>
                <w:szCs w:val="24"/>
              </w:rPr>
              <w:t xml:space="preserve"> </w:t>
            </w:r>
            <w:proofErr w:type="spellStart"/>
            <w:r w:rsidRPr="002C04B1">
              <w:rPr>
                <w:b/>
                <w:sz w:val="24"/>
                <w:szCs w:val="24"/>
              </w:rPr>
              <w:t>Пестрикова</w:t>
            </w:r>
            <w:proofErr w:type="spellEnd"/>
            <w:r w:rsidRPr="002C04B1">
              <w:rPr>
                <w:b/>
                <w:sz w:val="24"/>
                <w:szCs w:val="24"/>
              </w:rPr>
              <w:t xml:space="preserve"> Е.П.</w:t>
            </w:r>
            <w:r>
              <w:rPr>
                <w:caps/>
                <w:sz w:val="24"/>
                <w:szCs w:val="24"/>
              </w:rPr>
              <w:t xml:space="preserve"> </w:t>
            </w:r>
            <w:r w:rsidRPr="008C3E3D">
              <w:rPr>
                <w:sz w:val="24"/>
                <w:szCs w:val="24"/>
              </w:rPr>
              <w:t xml:space="preserve"> Поведение потребителей: теоретические и практические аспекты</w:t>
            </w:r>
            <w:r>
              <w:rPr>
                <w:caps/>
                <w:sz w:val="24"/>
                <w:szCs w:val="24"/>
              </w:rPr>
              <w:t xml:space="preserve">. </w:t>
            </w:r>
          </w:p>
        </w:tc>
      </w:tr>
      <w:tr w:rsidR="00365D49" w:rsidRPr="00C21144" w:rsidTr="002A01D0">
        <w:trPr>
          <w:trHeight w:val="508"/>
        </w:trPr>
        <w:tc>
          <w:tcPr>
            <w:tcW w:w="10743" w:type="dxa"/>
            <w:gridSpan w:val="4"/>
            <w:shd w:val="clear" w:color="auto" w:fill="006699"/>
          </w:tcPr>
          <w:p w:rsidR="00365D49" w:rsidRDefault="00365D49" w:rsidP="00365D49">
            <w:pPr>
              <w:pStyle w:val="a3"/>
              <w:spacing w:after="0" w:line="240" w:lineRule="auto"/>
              <w:ind w:left="0" w:right="0" w:firstLine="0"/>
              <w:jc w:val="center"/>
              <w:rPr>
                <w:b/>
                <w:color w:val="FFFFFF" w:themeColor="background1"/>
                <w:szCs w:val="28"/>
              </w:rPr>
            </w:pPr>
            <w:r>
              <w:rPr>
                <w:b/>
                <w:color w:val="FFFFFF" w:themeColor="background1"/>
                <w:szCs w:val="28"/>
              </w:rPr>
              <w:t>8 ноября 2018 г</w:t>
            </w:r>
            <w:r w:rsidRPr="00365D49">
              <w:rPr>
                <w:b/>
                <w:color w:val="FFFFFF" w:themeColor="background1"/>
                <w:szCs w:val="28"/>
              </w:rPr>
              <w:t xml:space="preserve"> </w:t>
            </w:r>
          </w:p>
          <w:p w:rsidR="00365D49" w:rsidRPr="00365D49" w:rsidRDefault="00365D49" w:rsidP="00365D49">
            <w:pPr>
              <w:pStyle w:val="a3"/>
              <w:spacing w:after="0" w:line="240" w:lineRule="auto"/>
              <w:ind w:left="0" w:right="0" w:firstLine="0"/>
              <w:jc w:val="center"/>
              <w:rPr>
                <w:b/>
                <w:color w:val="FFFFFF" w:themeColor="background1"/>
                <w:szCs w:val="28"/>
              </w:rPr>
            </w:pPr>
            <w:r w:rsidRPr="00365D49">
              <w:rPr>
                <w:b/>
                <w:color w:val="FFFFFF" w:themeColor="background1"/>
                <w:szCs w:val="28"/>
              </w:rPr>
              <w:t>Секция 4: Технологии маркетинга в парадигме изменения доминант поведения конечных и институциональных потребителей</w:t>
            </w:r>
            <w:r>
              <w:rPr>
                <w:b/>
                <w:color w:val="FFFFFF" w:themeColor="background1"/>
                <w:szCs w:val="28"/>
              </w:rPr>
              <w:t xml:space="preserve">    А</w:t>
            </w:r>
            <w:r w:rsidRPr="00365D49">
              <w:rPr>
                <w:b/>
                <w:color w:val="FFFFFF" w:themeColor="background1"/>
                <w:szCs w:val="28"/>
              </w:rPr>
              <w:t>уд. 761</w:t>
            </w:r>
          </w:p>
        </w:tc>
      </w:tr>
      <w:tr w:rsidR="00365D49" w:rsidRPr="00C21144" w:rsidTr="000D0F62">
        <w:trPr>
          <w:trHeight w:val="508"/>
        </w:trPr>
        <w:tc>
          <w:tcPr>
            <w:tcW w:w="1812" w:type="dxa"/>
            <w:gridSpan w:val="2"/>
            <w:shd w:val="clear" w:color="auto" w:fill="006699"/>
          </w:tcPr>
          <w:p w:rsidR="00365D49" w:rsidRDefault="00365D49" w:rsidP="000D0F62">
            <w:pPr>
              <w:widowControl w:val="0"/>
              <w:spacing w:after="0" w:line="240" w:lineRule="auto"/>
              <w:ind w:left="0" w:right="3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</w:p>
          <w:p w:rsidR="00365D49" w:rsidRDefault="00365D49" w:rsidP="000D0F62">
            <w:pPr>
              <w:widowControl w:val="0"/>
              <w:spacing w:after="0" w:line="240" w:lineRule="auto"/>
              <w:ind w:left="0" w:right="3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</w:p>
          <w:p w:rsidR="00365D49" w:rsidRDefault="00365D49" w:rsidP="000D0F62">
            <w:pPr>
              <w:widowControl w:val="0"/>
              <w:spacing w:after="0" w:line="240" w:lineRule="auto"/>
              <w:ind w:left="0" w:right="3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365D49">
              <w:rPr>
                <w:b/>
                <w:color w:val="FFFFFF" w:themeColor="background1"/>
                <w:szCs w:val="28"/>
              </w:rPr>
              <w:t>11.50-13.20</w:t>
            </w:r>
          </w:p>
          <w:p w:rsidR="00365D49" w:rsidRDefault="00365D49" w:rsidP="000D0F62">
            <w:pPr>
              <w:widowControl w:val="0"/>
              <w:spacing w:after="0" w:line="240" w:lineRule="auto"/>
              <w:ind w:left="0" w:right="3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</w:p>
          <w:p w:rsidR="00365D49" w:rsidRPr="00C21144" w:rsidRDefault="00365D49" w:rsidP="000D0F62">
            <w:pPr>
              <w:widowControl w:val="0"/>
              <w:spacing w:after="0" w:line="240" w:lineRule="auto"/>
              <w:ind w:left="0" w:right="3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8931" w:type="dxa"/>
            <w:gridSpan w:val="2"/>
            <w:shd w:val="clear" w:color="auto" w:fill="FFFFFF"/>
          </w:tcPr>
          <w:p w:rsidR="00365D49" w:rsidRPr="000A7114" w:rsidRDefault="000A7114" w:rsidP="00365D49">
            <w:pPr>
              <w:pStyle w:val="a3"/>
              <w:spacing w:after="0" w:line="240" w:lineRule="auto"/>
              <w:ind w:left="0" w:right="0" w:firstLine="0"/>
              <w:rPr>
                <w:caps/>
                <w:sz w:val="24"/>
                <w:szCs w:val="24"/>
              </w:rPr>
            </w:pPr>
            <w:r w:rsidRPr="000A7114">
              <w:rPr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365D49" w:rsidRPr="000A7114">
              <w:rPr>
                <w:b/>
                <w:sz w:val="24"/>
                <w:szCs w:val="24"/>
              </w:rPr>
              <w:t>Назаров А.Д.</w:t>
            </w:r>
            <w:r w:rsidR="00365D49" w:rsidRPr="00365D49">
              <w:rPr>
                <w:sz w:val="24"/>
                <w:szCs w:val="24"/>
              </w:rPr>
              <w:t xml:space="preserve"> УрГЭУ (Екатеринбург)</w:t>
            </w:r>
            <w:r>
              <w:rPr>
                <w:sz w:val="24"/>
                <w:szCs w:val="24"/>
              </w:rPr>
              <w:t xml:space="preserve"> </w:t>
            </w:r>
            <w:r w:rsidR="00365D49" w:rsidRPr="000A7114">
              <w:rPr>
                <w:caps/>
                <w:sz w:val="24"/>
                <w:szCs w:val="24"/>
              </w:rPr>
              <w:t>Эволюция Search Engine Marketing на примере поисковой системы Яндекс</w:t>
            </w:r>
          </w:p>
          <w:p w:rsidR="00365D49" w:rsidRPr="00365D49" w:rsidRDefault="000A7114" w:rsidP="000A7114">
            <w:pPr>
              <w:pStyle w:val="a3"/>
              <w:tabs>
                <w:tab w:val="left" w:pos="165"/>
              </w:tabs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 w:rsidR="00365D49" w:rsidRPr="000A7114">
              <w:rPr>
                <w:b/>
                <w:sz w:val="24"/>
                <w:szCs w:val="24"/>
              </w:rPr>
              <w:t>Кергенцев</w:t>
            </w:r>
            <w:proofErr w:type="spellEnd"/>
            <w:r w:rsidR="00365D49" w:rsidRPr="000A7114">
              <w:rPr>
                <w:b/>
                <w:sz w:val="24"/>
                <w:szCs w:val="24"/>
              </w:rPr>
              <w:t xml:space="preserve"> Д.В.</w:t>
            </w:r>
            <w:r w:rsidR="00365D49" w:rsidRPr="00365D49">
              <w:rPr>
                <w:sz w:val="24"/>
                <w:szCs w:val="24"/>
              </w:rPr>
              <w:t xml:space="preserve"> </w:t>
            </w:r>
            <w:proofErr w:type="spellStart"/>
            <w:r w:rsidR="00365D49" w:rsidRPr="00365D49">
              <w:rPr>
                <w:sz w:val="24"/>
                <w:szCs w:val="24"/>
              </w:rPr>
              <w:t>Нижневартовский</w:t>
            </w:r>
            <w:proofErr w:type="spellEnd"/>
            <w:r w:rsidR="00365D49" w:rsidRPr="00365D49">
              <w:rPr>
                <w:sz w:val="24"/>
                <w:szCs w:val="24"/>
              </w:rPr>
              <w:t xml:space="preserve"> государственный университет (Нижневартовск). </w:t>
            </w:r>
            <w:r>
              <w:t xml:space="preserve"> </w:t>
            </w:r>
            <w:r w:rsidR="00365D49" w:rsidRPr="000A7114">
              <w:rPr>
                <w:caps/>
                <w:sz w:val="24"/>
                <w:szCs w:val="24"/>
              </w:rPr>
              <w:t>Didgital инструменты в продвижении продукции и услуг: возможности для малого бизнеса.</w:t>
            </w:r>
            <w:r w:rsidR="00365D49" w:rsidRPr="00365D49">
              <w:rPr>
                <w:sz w:val="24"/>
                <w:szCs w:val="24"/>
              </w:rPr>
              <w:t xml:space="preserve"> </w:t>
            </w:r>
          </w:p>
          <w:p w:rsidR="00365D49" w:rsidRPr="00365D49" w:rsidRDefault="000A7114" w:rsidP="00365D49">
            <w:pPr>
              <w:pStyle w:val="a3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365D49" w:rsidRPr="000A7114">
              <w:rPr>
                <w:b/>
                <w:sz w:val="24"/>
                <w:szCs w:val="24"/>
              </w:rPr>
              <w:t xml:space="preserve">Ручкин А.В. </w:t>
            </w:r>
            <w:r w:rsidR="00365D49" w:rsidRPr="00365D49">
              <w:rPr>
                <w:sz w:val="24"/>
                <w:szCs w:val="24"/>
              </w:rPr>
              <w:t>УрГЭУ (</w:t>
            </w:r>
            <w:r w:rsidRPr="00365D49">
              <w:rPr>
                <w:sz w:val="24"/>
                <w:szCs w:val="24"/>
              </w:rPr>
              <w:t xml:space="preserve">Екатеринбург) </w:t>
            </w:r>
            <w:r w:rsidR="00365D49" w:rsidRPr="000A7114">
              <w:rPr>
                <w:caps/>
                <w:sz w:val="24"/>
                <w:szCs w:val="24"/>
              </w:rPr>
              <w:t>Маркетинговое исследование проблем трудовой занятости студентов: совмещение работы и учебы</w:t>
            </w:r>
          </w:p>
          <w:p w:rsidR="00365D49" w:rsidRPr="00365D49" w:rsidRDefault="000A7114" w:rsidP="00365D49">
            <w:pPr>
              <w:pStyle w:val="a3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365D49" w:rsidRPr="000A7114">
              <w:rPr>
                <w:b/>
                <w:sz w:val="24"/>
                <w:szCs w:val="24"/>
              </w:rPr>
              <w:t>Баранова А.А</w:t>
            </w:r>
            <w:r w:rsidR="00293FFF">
              <w:rPr>
                <w:b/>
                <w:sz w:val="24"/>
                <w:szCs w:val="24"/>
              </w:rPr>
              <w:t>.</w:t>
            </w:r>
            <w:r w:rsidR="00365D49" w:rsidRPr="00365D49">
              <w:rPr>
                <w:sz w:val="24"/>
                <w:szCs w:val="24"/>
              </w:rPr>
              <w:t xml:space="preserve"> УрГЭУ (</w:t>
            </w:r>
            <w:r w:rsidRPr="00365D49">
              <w:rPr>
                <w:sz w:val="24"/>
                <w:szCs w:val="24"/>
              </w:rPr>
              <w:t>Екатеринбург)</w:t>
            </w:r>
            <w:r>
              <w:rPr>
                <w:sz w:val="24"/>
                <w:szCs w:val="24"/>
              </w:rPr>
              <w:t xml:space="preserve"> </w:t>
            </w:r>
            <w:r w:rsidR="00365D49" w:rsidRPr="000A7114">
              <w:rPr>
                <w:caps/>
                <w:sz w:val="24"/>
                <w:szCs w:val="24"/>
              </w:rPr>
              <w:t>Голосовые запросы – новое веяние в деятельности компании</w:t>
            </w:r>
          </w:p>
          <w:p w:rsidR="00365D49" w:rsidRPr="000A7114" w:rsidRDefault="000A7114" w:rsidP="00365D49">
            <w:pPr>
              <w:pStyle w:val="a3"/>
              <w:spacing w:after="0" w:line="240" w:lineRule="auto"/>
              <w:ind w:left="0" w:right="0" w:firstLine="0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365D49" w:rsidRPr="000A7114">
              <w:rPr>
                <w:b/>
                <w:sz w:val="24"/>
                <w:szCs w:val="24"/>
              </w:rPr>
              <w:t>Казимова Э.Ф</w:t>
            </w:r>
            <w:r w:rsidR="00293FFF">
              <w:rPr>
                <w:sz w:val="24"/>
                <w:szCs w:val="24"/>
              </w:rPr>
              <w:t xml:space="preserve">. </w:t>
            </w:r>
            <w:r w:rsidR="00293FFF" w:rsidRPr="006E45B1">
              <w:rPr>
                <w:sz w:val="24"/>
                <w:szCs w:val="24"/>
              </w:rPr>
              <w:t xml:space="preserve"> УрГЭУ (Екатеринбург).</w:t>
            </w:r>
            <w:r w:rsidR="00293FFF">
              <w:t xml:space="preserve"> </w:t>
            </w:r>
            <w:r w:rsidR="00365D49" w:rsidRPr="000A7114">
              <w:rPr>
                <w:caps/>
                <w:sz w:val="24"/>
                <w:szCs w:val="24"/>
              </w:rPr>
              <w:t>Национальная специфика рекламы и особенности ее адаптации в разных странах</w:t>
            </w:r>
          </w:p>
          <w:p w:rsidR="00365D49" w:rsidRDefault="000A7114" w:rsidP="00293FFF">
            <w:pPr>
              <w:pStyle w:val="a3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365D49" w:rsidRPr="000A7114">
              <w:rPr>
                <w:b/>
                <w:sz w:val="24"/>
                <w:szCs w:val="24"/>
              </w:rPr>
              <w:t xml:space="preserve">Клипперт С.В., </w:t>
            </w:r>
            <w:proofErr w:type="spellStart"/>
            <w:r w:rsidR="00365D49" w:rsidRPr="000A7114">
              <w:rPr>
                <w:b/>
                <w:sz w:val="24"/>
                <w:szCs w:val="24"/>
              </w:rPr>
              <w:t>Берсенёва</w:t>
            </w:r>
            <w:proofErr w:type="spellEnd"/>
            <w:r w:rsidR="00365D49" w:rsidRPr="000A7114">
              <w:rPr>
                <w:b/>
                <w:sz w:val="24"/>
                <w:szCs w:val="24"/>
              </w:rPr>
              <w:t xml:space="preserve"> П.О.</w:t>
            </w:r>
            <w:r w:rsidR="00365D49" w:rsidRPr="00365D49">
              <w:rPr>
                <w:sz w:val="24"/>
                <w:szCs w:val="24"/>
              </w:rPr>
              <w:t xml:space="preserve"> </w:t>
            </w:r>
            <w:r w:rsidR="00293FFF" w:rsidRPr="006E45B1">
              <w:rPr>
                <w:sz w:val="24"/>
                <w:szCs w:val="24"/>
              </w:rPr>
              <w:t xml:space="preserve"> </w:t>
            </w:r>
            <w:proofErr w:type="spellStart"/>
            <w:r w:rsidR="00293FFF" w:rsidRPr="006E45B1">
              <w:rPr>
                <w:sz w:val="24"/>
                <w:szCs w:val="24"/>
              </w:rPr>
              <w:t>УрГЭУ</w:t>
            </w:r>
            <w:proofErr w:type="spellEnd"/>
            <w:r w:rsidR="00293FFF" w:rsidRPr="006E45B1">
              <w:rPr>
                <w:sz w:val="24"/>
                <w:szCs w:val="24"/>
              </w:rPr>
              <w:t xml:space="preserve"> (Екатеринбург).</w:t>
            </w:r>
            <w:r w:rsidR="00293FFF">
              <w:t xml:space="preserve"> </w:t>
            </w:r>
            <w:r w:rsidR="00365D49" w:rsidRPr="000A7114">
              <w:rPr>
                <w:caps/>
                <w:sz w:val="24"/>
                <w:szCs w:val="24"/>
              </w:rPr>
              <w:t>Маркетинговое исследование проблем выпускника высшего учебного заведения на рынке труда</w:t>
            </w:r>
            <w:r w:rsidR="00365D49" w:rsidRPr="00365D49">
              <w:rPr>
                <w:sz w:val="24"/>
                <w:szCs w:val="24"/>
              </w:rPr>
              <w:t>.</w:t>
            </w:r>
          </w:p>
          <w:p w:rsidR="002C04B1" w:rsidRDefault="002C04B1" w:rsidP="00293FFF">
            <w:pPr>
              <w:pStyle w:val="a3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BE541C">
              <w:rPr>
                <w:sz w:val="24"/>
                <w:szCs w:val="24"/>
              </w:rPr>
              <w:t xml:space="preserve"> </w:t>
            </w:r>
            <w:proofErr w:type="spellStart"/>
            <w:r w:rsidRPr="000410E8">
              <w:rPr>
                <w:b/>
                <w:sz w:val="24"/>
                <w:szCs w:val="24"/>
              </w:rPr>
              <w:t>Батыршина</w:t>
            </w:r>
            <w:proofErr w:type="spellEnd"/>
            <w:r w:rsidRPr="000410E8">
              <w:rPr>
                <w:b/>
                <w:sz w:val="24"/>
                <w:szCs w:val="24"/>
              </w:rPr>
              <w:t xml:space="preserve">  Ю.Г.</w:t>
            </w:r>
            <w:r>
              <w:rPr>
                <w:sz w:val="24"/>
                <w:szCs w:val="24"/>
              </w:rPr>
              <w:t xml:space="preserve"> </w:t>
            </w:r>
            <w:r w:rsidRPr="00BE541C">
              <w:rPr>
                <w:sz w:val="24"/>
                <w:szCs w:val="24"/>
              </w:rPr>
              <w:t xml:space="preserve"> Сетевой маркетинг как современная форма ведения бизнеса</w:t>
            </w:r>
            <w:r>
              <w:rPr>
                <w:sz w:val="24"/>
                <w:szCs w:val="24"/>
              </w:rPr>
              <w:t>.</w:t>
            </w:r>
          </w:p>
          <w:p w:rsidR="002C04B1" w:rsidRDefault="002C04B1" w:rsidP="00293FFF">
            <w:pPr>
              <w:pStyle w:val="a3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Pr="00BE541C">
              <w:rPr>
                <w:sz w:val="24"/>
                <w:szCs w:val="24"/>
              </w:rPr>
              <w:t xml:space="preserve"> </w:t>
            </w:r>
            <w:proofErr w:type="spellStart"/>
            <w:r w:rsidRPr="000410E8">
              <w:rPr>
                <w:b/>
                <w:sz w:val="24"/>
                <w:szCs w:val="24"/>
              </w:rPr>
              <w:t>Белькова</w:t>
            </w:r>
            <w:proofErr w:type="spellEnd"/>
            <w:r w:rsidRPr="000410E8">
              <w:rPr>
                <w:b/>
                <w:sz w:val="24"/>
                <w:szCs w:val="24"/>
              </w:rPr>
              <w:t xml:space="preserve"> М.А.</w:t>
            </w:r>
            <w:r>
              <w:rPr>
                <w:sz w:val="24"/>
                <w:szCs w:val="24"/>
              </w:rPr>
              <w:t xml:space="preserve"> </w:t>
            </w:r>
            <w:r w:rsidRPr="00BE541C">
              <w:rPr>
                <w:sz w:val="24"/>
                <w:szCs w:val="24"/>
              </w:rPr>
              <w:t xml:space="preserve"> Подсознательный маркетинг: практика манипуляции известных брендов потребителями</w:t>
            </w:r>
            <w:r>
              <w:rPr>
                <w:sz w:val="24"/>
                <w:szCs w:val="24"/>
              </w:rPr>
              <w:t>.</w:t>
            </w:r>
          </w:p>
          <w:p w:rsidR="002C04B1" w:rsidRDefault="002C04B1" w:rsidP="00293FFF">
            <w:pPr>
              <w:pStyle w:val="a3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 w:rsidRPr="00BE541C">
              <w:rPr>
                <w:sz w:val="24"/>
                <w:szCs w:val="24"/>
              </w:rPr>
              <w:t xml:space="preserve"> </w:t>
            </w:r>
            <w:r w:rsidRPr="000410E8">
              <w:rPr>
                <w:b/>
                <w:sz w:val="24"/>
                <w:szCs w:val="24"/>
              </w:rPr>
              <w:t>Вахрушева О.В.</w:t>
            </w:r>
            <w:r>
              <w:rPr>
                <w:sz w:val="24"/>
                <w:szCs w:val="24"/>
              </w:rPr>
              <w:t xml:space="preserve"> </w:t>
            </w:r>
            <w:r w:rsidRPr="00BE541C">
              <w:rPr>
                <w:sz w:val="24"/>
                <w:szCs w:val="24"/>
              </w:rPr>
              <w:t xml:space="preserve"> Особенности маркетинговой деятельности в муниципалитете</w:t>
            </w:r>
          </w:p>
          <w:p w:rsidR="002C04B1" w:rsidRDefault="002C04B1" w:rsidP="00293FFF">
            <w:pPr>
              <w:pStyle w:val="a3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10. </w:t>
            </w:r>
            <w:r w:rsidRPr="00BE541C">
              <w:rPr>
                <w:sz w:val="24"/>
                <w:szCs w:val="24"/>
              </w:rPr>
              <w:t xml:space="preserve"> </w:t>
            </w:r>
            <w:r w:rsidRPr="000410E8">
              <w:rPr>
                <w:b/>
                <w:sz w:val="24"/>
                <w:szCs w:val="24"/>
              </w:rPr>
              <w:t>Захарова Э.Э.</w:t>
            </w:r>
            <w:r>
              <w:rPr>
                <w:sz w:val="24"/>
                <w:szCs w:val="24"/>
              </w:rPr>
              <w:t xml:space="preserve"> </w:t>
            </w:r>
            <w:r w:rsidR="000410E8" w:rsidRPr="00BE541C">
              <w:rPr>
                <w:sz w:val="24"/>
                <w:szCs w:val="24"/>
              </w:rPr>
              <w:t xml:space="preserve"> Позиционирование продукции компании «Аква VS» на региональном уровне</w:t>
            </w:r>
          </w:p>
          <w:p w:rsidR="000410E8" w:rsidRDefault="000410E8" w:rsidP="00293FFF">
            <w:pPr>
              <w:pStyle w:val="a3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</w:t>
            </w:r>
            <w:r w:rsidRPr="00BE541C">
              <w:rPr>
                <w:sz w:val="24"/>
                <w:szCs w:val="24"/>
              </w:rPr>
              <w:t xml:space="preserve"> </w:t>
            </w:r>
            <w:r w:rsidRPr="000410E8">
              <w:rPr>
                <w:b/>
                <w:sz w:val="24"/>
                <w:szCs w:val="24"/>
              </w:rPr>
              <w:t>Иванова О.А.</w:t>
            </w:r>
            <w:r>
              <w:rPr>
                <w:sz w:val="24"/>
                <w:szCs w:val="24"/>
              </w:rPr>
              <w:t xml:space="preserve"> </w:t>
            </w:r>
            <w:r w:rsidRPr="00BE541C">
              <w:rPr>
                <w:sz w:val="24"/>
                <w:szCs w:val="24"/>
              </w:rPr>
              <w:t xml:space="preserve"> Формирование маркетинговой стратегии</w:t>
            </w:r>
          </w:p>
          <w:p w:rsidR="000410E8" w:rsidRDefault="000410E8" w:rsidP="00293FFF">
            <w:pPr>
              <w:pStyle w:val="a3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</w:t>
            </w:r>
            <w:r w:rsidRPr="00BE541C">
              <w:rPr>
                <w:sz w:val="24"/>
                <w:szCs w:val="24"/>
              </w:rPr>
              <w:t xml:space="preserve"> </w:t>
            </w:r>
            <w:r w:rsidRPr="000410E8">
              <w:rPr>
                <w:b/>
                <w:sz w:val="24"/>
                <w:szCs w:val="24"/>
              </w:rPr>
              <w:t>Каштанова А.Ю.</w:t>
            </w:r>
            <w:r>
              <w:rPr>
                <w:sz w:val="24"/>
                <w:szCs w:val="24"/>
              </w:rPr>
              <w:t xml:space="preserve"> </w:t>
            </w:r>
            <w:r w:rsidRPr="00BE541C">
              <w:rPr>
                <w:sz w:val="24"/>
                <w:szCs w:val="24"/>
              </w:rPr>
              <w:t xml:space="preserve"> Теоретические аспекты и перспективы использования вирусного маркетинга</w:t>
            </w:r>
            <w:r>
              <w:rPr>
                <w:sz w:val="24"/>
                <w:szCs w:val="24"/>
              </w:rPr>
              <w:t>.</w:t>
            </w:r>
          </w:p>
          <w:p w:rsidR="000410E8" w:rsidRDefault="000410E8" w:rsidP="00293FFF">
            <w:pPr>
              <w:pStyle w:val="a3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</w:t>
            </w:r>
            <w:r w:rsidRPr="00BE541C">
              <w:rPr>
                <w:sz w:val="24"/>
                <w:szCs w:val="24"/>
              </w:rPr>
              <w:t xml:space="preserve"> </w:t>
            </w:r>
            <w:r w:rsidRPr="000410E8">
              <w:rPr>
                <w:b/>
                <w:sz w:val="24"/>
                <w:szCs w:val="24"/>
              </w:rPr>
              <w:t>Мальцева А.В.</w:t>
            </w:r>
            <w:r>
              <w:rPr>
                <w:sz w:val="24"/>
                <w:szCs w:val="24"/>
              </w:rPr>
              <w:t xml:space="preserve"> </w:t>
            </w:r>
            <w:r w:rsidRPr="00BE541C">
              <w:rPr>
                <w:sz w:val="24"/>
                <w:szCs w:val="24"/>
              </w:rPr>
              <w:t xml:space="preserve"> Маркетинговые стратегии выхода на внешние рынки</w:t>
            </w:r>
            <w:r>
              <w:rPr>
                <w:sz w:val="24"/>
                <w:szCs w:val="24"/>
              </w:rPr>
              <w:t>.</w:t>
            </w:r>
          </w:p>
          <w:p w:rsidR="000410E8" w:rsidRDefault="000410E8" w:rsidP="00293FFF">
            <w:pPr>
              <w:pStyle w:val="a3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</w:t>
            </w:r>
            <w:r w:rsidRPr="00BE541C">
              <w:rPr>
                <w:sz w:val="24"/>
                <w:szCs w:val="24"/>
              </w:rPr>
              <w:t xml:space="preserve"> </w:t>
            </w:r>
            <w:proofErr w:type="spellStart"/>
            <w:r w:rsidRPr="000410E8">
              <w:rPr>
                <w:b/>
                <w:sz w:val="24"/>
                <w:szCs w:val="24"/>
              </w:rPr>
              <w:t>Мызникова</w:t>
            </w:r>
            <w:proofErr w:type="spellEnd"/>
            <w:r w:rsidRPr="000410E8">
              <w:rPr>
                <w:b/>
                <w:sz w:val="24"/>
                <w:szCs w:val="24"/>
              </w:rPr>
              <w:t xml:space="preserve"> Н.И.</w:t>
            </w:r>
            <w:r>
              <w:rPr>
                <w:sz w:val="24"/>
                <w:szCs w:val="24"/>
              </w:rPr>
              <w:t xml:space="preserve"> </w:t>
            </w:r>
            <w:r w:rsidRPr="00BE541C">
              <w:rPr>
                <w:sz w:val="24"/>
                <w:szCs w:val="24"/>
              </w:rPr>
              <w:t xml:space="preserve"> Международный маркетинг в условиях глобализации</w:t>
            </w:r>
            <w:r>
              <w:rPr>
                <w:sz w:val="24"/>
                <w:szCs w:val="24"/>
              </w:rPr>
              <w:t>.</w:t>
            </w:r>
          </w:p>
          <w:p w:rsidR="000410E8" w:rsidRPr="00C21144" w:rsidRDefault="000410E8" w:rsidP="000410E8">
            <w:pPr>
              <w:pStyle w:val="a3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 </w:t>
            </w:r>
            <w:r w:rsidRPr="00BE541C">
              <w:rPr>
                <w:sz w:val="24"/>
                <w:szCs w:val="24"/>
              </w:rPr>
              <w:t xml:space="preserve"> </w:t>
            </w:r>
            <w:r w:rsidRPr="000410E8">
              <w:rPr>
                <w:b/>
                <w:sz w:val="24"/>
                <w:szCs w:val="24"/>
              </w:rPr>
              <w:t>Полтавский С.А.</w:t>
            </w:r>
            <w:r>
              <w:rPr>
                <w:sz w:val="24"/>
                <w:szCs w:val="24"/>
              </w:rPr>
              <w:t xml:space="preserve"> </w:t>
            </w:r>
            <w:r w:rsidRPr="00BE541C">
              <w:rPr>
                <w:sz w:val="24"/>
                <w:szCs w:val="24"/>
              </w:rPr>
              <w:t xml:space="preserve"> Проблемы деятельности ресторана быстрого питания и пути их решения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365D49" w:rsidRPr="00C21144" w:rsidTr="003F63B6">
        <w:trPr>
          <w:trHeight w:val="508"/>
        </w:trPr>
        <w:tc>
          <w:tcPr>
            <w:tcW w:w="10743" w:type="dxa"/>
            <w:gridSpan w:val="4"/>
            <w:shd w:val="clear" w:color="auto" w:fill="006699"/>
          </w:tcPr>
          <w:p w:rsidR="00365D49" w:rsidRPr="00365D49" w:rsidRDefault="00365D49" w:rsidP="00365D49">
            <w:pPr>
              <w:pStyle w:val="a3"/>
              <w:spacing w:after="0" w:line="240" w:lineRule="auto"/>
              <w:ind w:left="0" w:right="0" w:firstLine="0"/>
              <w:jc w:val="center"/>
              <w:rPr>
                <w:b/>
                <w:szCs w:val="28"/>
              </w:rPr>
            </w:pPr>
            <w:r w:rsidRPr="00365D49">
              <w:rPr>
                <w:b/>
                <w:color w:val="FFFFFF" w:themeColor="background1"/>
                <w:szCs w:val="28"/>
              </w:rPr>
              <w:lastRenderedPageBreak/>
              <w:t>Секция 5: Маркетинговые коммуникации в парадигме изменения доминант поведения конечных и институциональных потребителей</w:t>
            </w:r>
            <w:r>
              <w:rPr>
                <w:b/>
                <w:color w:val="FFFFFF" w:themeColor="background1"/>
                <w:szCs w:val="28"/>
              </w:rPr>
              <w:t xml:space="preserve"> </w:t>
            </w:r>
            <w:r>
              <w:t xml:space="preserve"> </w:t>
            </w:r>
            <w:r w:rsidRPr="00365D49">
              <w:rPr>
                <w:b/>
                <w:color w:val="FFFFFF" w:themeColor="background1"/>
                <w:szCs w:val="28"/>
              </w:rPr>
              <w:t>Ауд. 761</w:t>
            </w:r>
          </w:p>
        </w:tc>
      </w:tr>
      <w:tr w:rsidR="00365D49" w:rsidRPr="00C21144" w:rsidTr="000D0F62">
        <w:trPr>
          <w:trHeight w:val="508"/>
        </w:trPr>
        <w:tc>
          <w:tcPr>
            <w:tcW w:w="1812" w:type="dxa"/>
            <w:gridSpan w:val="2"/>
            <w:shd w:val="clear" w:color="auto" w:fill="006699"/>
          </w:tcPr>
          <w:p w:rsidR="00365D49" w:rsidRDefault="00365D49" w:rsidP="000D0F62">
            <w:pPr>
              <w:widowControl w:val="0"/>
              <w:spacing w:after="0" w:line="240" w:lineRule="auto"/>
              <w:ind w:left="0" w:right="3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</w:p>
          <w:p w:rsidR="00365D49" w:rsidRDefault="00365D49" w:rsidP="000D0F62">
            <w:pPr>
              <w:widowControl w:val="0"/>
              <w:spacing w:after="0" w:line="240" w:lineRule="auto"/>
              <w:ind w:left="0" w:right="3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365D49">
              <w:rPr>
                <w:b/>
                <w:bCs/>
                <w:color w:val="FFFFFF"/>
                <w:sz w:val="24"/>
                <w:szCs w:val="24"/>
              </w:rPr>
              <w:t>11.50-13.20</w:t>
            </w:r>
          </w:p>
        </w:tc>
        <w:tc>
          <w:tcPr>
            <w:tcW w:w="8931" w:type="dxa"/>
            <w:gridSpan w:val="2"/>
            <w:shd w:val="clear" w:color="auto" w:fill="FFFFFF"/>
          </w:tcPr>
          <w:p w:rsidR="00365D49" w:rsidRPr="000A7114" w:rsidRDefault="000A7114" w:rsidP="00365D49">
            <w:pPr>
              <w:pStyle w:val="a3"/>
              <w:spacing w:after="0" w:line="240" w:lineRule="auto"/>
              <w:ind w:left="0" w:right="0" w:firstLine="0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spellStart"/>
            <w:r w:rsidR="00365D49" w:rsidRPr="00667613">
              <w:rPr>
                <w:b/>
                <w:sz w:val="24"/>
                <w:szCs w:val="24"/>
              </w:rPr>
              <w:t>Ангелуца</w:t>
            </w:r>
            <w:proofErr w:type="spellEnd"/>
            <w:r w:rsidR="00365D49" w:rsidRPr="00667613">
              <w:rPr>
                <w:b/>
                <w:sz w:val="24"/>
                <w:szCs w:val="24"/>
              </w:rPr>
              <w:t xml:space="preserve"> В.Ф</w:t>
            </w:r>
            <w:r w:rsidR="00365D49" w:rsidRPr="00365D49">
              <w:rPr>
                <w:sz w:val="24"/>
                <w:szCs w:val="24"/>
              </w:rPr>
              <w:t xml:space="preserve">.  </w:t>
            </w:r>
            <w:proofErr w:type="spellStart"/>
            <w:r w:rsidR="00365D49" w:rsidRPr="00365D49">
              <w:rPr>
                <w:sz w:val="24"/>
                <w:szCs w:val="24"/>
              </w:rPr>
              <w:t>Нижневартовский</w:t>
            </w:r>
            <w:proofErr w:type="spellEnd"/>
            <w:r w:rsidR="00365D49" w:rsidRPr="00365D49">
              <w:rPr>
                <w:sz w:val="24"/>
                <w:szCs w:val="24"/>
              </w:rPr>
              <w:t xml:space="preserve"> государственный университет (Нижневартовск). </w:t>
            </w:r>
            <w:r>
              <w:t xml:space="preserve"> </w:t>
            </w:r>
            <w:r w:rsidR="00365D49" w:rsidRPr="000A7114">
              <w:rPr>
                <w:caps/>
                <w:sz w:val="24"/>
                <w:szCs w:val="24"/>
              </w:rPr>
              <w:t>Оценка возможностей организации продаж товара в социальных сетях</w:t>
            </w:r>
          </w:p>
          <w:p w:rsidR="00365D49" w:rsidRPr="00365D49" w:rsidRDefault="000A7114" w:rsidP="00365D49">
            <w:pPr>
              <w:pStyle w:val="a3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365D49" w:rsidRPr="00667613">
              <w:rPr>
                <w:b/>
                <w:sz w:val="24"/>
                <w:szCs w:val="24"/>
              </w:rPr>
              <w:t>Кузнецова Т.Ю.</w:t>
            </w:r>
            <w:r w:rsidR="00365D49" w:rsidRPr="00365D49">
              <w:rPr>
                <w:sz w:val="24"/>
                <w:szCs w:val="24"/>
              </w:rPr>
              <w:t xml:space="preserve"> УрГЭУ (</w:t>
            </w:r>
            <w:r w:rsidR="00667613" w:rsidRPr="00365D49">
              <w:rPr>
                <w:sz w:val="24"/>
                <w:szCs w:val="24"/>
              </w:rPr>
              <w:t>Екатеринбург)</w:t>
            </w:r>
            <w:r w:rsidR="00667613">
              <w:t xml:space="preserve"> </w:t>
            </w:r>
            <w:r w:rsidR="00365D49" w:rsidRPr="000A7114">
              <w:rPr>
                <w:caps/>
                <w:sz w:val="24"/>
                <w:szCs w:val="24"/>
              </w:rPr>
              <w:t>BTL – технологии, как современный способ стимулирования продаж</w:t>
            </w:r>
          </w:p>
          <w:p w:rsidR="00365D49" w:rsidRPr="00667613" w:rsidRDefault="000A7114" w:rsidP="00365D49">
            <w:pPr>
              <w:pStyle w:val="a3"/>
              <w:spacing w:after="0" w:line="240" w:lineRule="auto"/>
              <w:ind w:left="0" w:right="0" w:firstLine="0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spellStart"/>
            <w:r w:rsidR="00365D49" w:rsidRPr="00667613">
              <w:rPr>
                <w:b/>
                <w:sz w:val="24"/>
                <w:szCs w:val="24"/>
              </w:rPr>
              <w:t>Шмыгова</w:t>
            </w:r>
            <w:proofErr w:type="spellEnd"/>
            <w:r w:rsidR="00365D49" w:rsidRPr="00667613">
              <w:rPr>
                <w:b/>
                <w:sz w:val="24"/>
                <w:szCs w:val="24"/>
              </w:rPr>
              <w:t xml:space="preserve"> А.А.; Лысенко А.А.</w:t>
            </w:r>
            <w:r w:rsidR="00667613">
              <w:rPr>
                <w:sz w:val="24"/>
                <w:szCs w:val="24"/>
              </w:rPr>
              <w:t xml:space="preserve"> </w:t>
            </w:r>
            <w:r w:rsidR="00365D49" w:rsidRPr="00365D49">
              <w:rPr>
                <w:sz w:val="24"/>
                <w:szCs w:val="24"/>
              </w:rPr>
              <w:t xml:space="preserve">Уральский институт управления </w:t>
            </w:r>
            <w:proofErr w:type="spellStart"/>
            <w:r w:rsidR="00365D49" w:rsidRPr="00365D49">
              <w:rPr>
                <w:sz w:val="24"/>
                <w:szCs w:val="24"/>
              </w:rPr>
              <w:t>РАНХиГС</w:t>
            </w:r>
            <w:proofErr w:type="spellEnd"/>
            <w:r w:rsidR="00365D49" w:rsidRPr="00365D49">
              <w:rPr>
                <w:sz w:val="24"/>
                <w:szCs w:val="24"/>
              </w:rPr>
              <w:t xml:space="preserve"> (</w:t>
            </w:r>
            <w:r w:rsidR="00667613" w:rsidRPr="00365D49">
              <w:rPr>
                <w:sz w:val="24"/>
                <w:szCs w:val="24"/>
              </w:rPr>
              <w:t>Екатеринбург)</w:t>
            </w:r>
            <w:r w:rsidR="00667613">
              <w:rPr>
                <w:sz w:val="24"/>
                <w:szCs w:val="24"/>
              </w:rPr>
              <w:t xml:space="preserve"> </w:t>
            </w:r>
            <w:r w:rsidR="00365D49" w:rsidRPr="00667613">
              <w:rPr>
                <w:caps/>
                <w:sz w:val="24"/>
                <w:szCs w:val="24"/>
              </w:rPr>
              <w:t>Роль BTL-коммуникаций в банковской сфере</w:t>
            </w:r>
          </w:p>
          <w:p w:rsidR="00365D49" w:rsidRPr="00667613" w:rsidRDefault="00667613" w:rsidP="00365D49">
            <w:pPr>
              <w:pStyle w:val="a3"/>
              <w:spacing w:after="0" w:line="240" w:lineRule="auto"/>
              <w:ind w:left="0" w:right="0" w:firstLine="0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365D49" w:rsidRPr="00667613">
              <w:rPr>
                <w:b/>
                <w:sz w:val="24"/>
                <w:szCs w:val="24"/>
              </w:rPr>
              <w:t>Задорожная К.В.</w:t>
            </w:r>
            <w:r w:rsidR="00365D49" w:rsidRPr="00365D49">
              <w:rPr>
                <w:sz w:val="24"/>
                <w:szCs w:val="24"/>
              </w:rPr>
              <w:t xml:space="preserve"> Уральский государственный университет путей сообщения (Екатеринбург) </w:t>
            </w:r>
            <w:r w:rsidR="00365D49" w:rsidRPr="00667613">
              <w:rPr>
                <w:caps/>
                <w:sz w:val="24"/>
                <w:szCs w:val="24"/>
              </w:rPr>
              <w:t xml:space="preserve">Использование PR- и рекламных инструментов в освещении крупного спортивного мероприятия на телевидении </w:t>
            </w:r>
          </w:p>
          <w:p w:rsidR="00365D49" w:rsidRPr="00365D49" w:rsidRDefault="00667613" w:rsidP="00365D49">
            <w:pPr>
              <w:pStyle w:val="a3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365D49" w:rsidRPr="00667613">
              <w:rPr>
                <w:b/>
                <w:sz w:val="24"/>
                <w:szCs w:val="24"/>
              </w:rPr>
              <w:t>Кораблев Д.А.</w:t>
            </w:r>
            <w:r w:rsidR="00365D49" w:rsidRPr="00365D49">
              <w:rPr>
                <w:sz w:val="24"/>
                <w:szCs w:val="24"/>
              </w:rPr>
              <w:t xml:space="preserve"> УрГЭУ (</w:t>
            </w:r>
            <w:r w:rsidRPr="00365D49">
              <w:rPr>
                <w:sz w:val="24"/>
                <w:szCs w:val="24"/>
              </w:rPr>
              <w:t>Екатеринбург)</w:t>
            </w:r>
            <w:r>
              <w:rPr>
                <w:sz w:val="24"/>
                <w:szCs w:val="24"/>
              </w:rPr>
              <w:t xml:space="preserve"> </w:t>
            </w:r>
            <w:r w:rsidR="00365D49" w:rsidRPr="00667613">
              <w:rPr>
                <w:caps/>
                <w:sz w:val="24"/>
                <w:szCs w:val="24"/>
              </w:rPr>
              <w:t>Эмоциональные и рациональные мотивы в рекламе</w:t>
            </w:r>
          </w:p>
          <w:p w:rsidR="00365D49" w:rsidRPr="00365D49" w:rsidRDefault="00667613" w:rsidP="00365D49">
            <w:pPr>
              <w:pStyle w:val="a3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proofErr w:type="spellStart"/>
            <w:r w:rsidR="00365D49" w:rsidRPr="00667613">
              <w:rPr>
                <w:b/>
                <w:sz w:val="24"/>
                <w:szCs w:val="24"/>
              </w:rPr>
              <w:t>Ничкова</w:t>
            </w:r>
            <w:proofErr w:type="spellEnd"/>
            <w:r w:rsidR="00365D49" w:rsidRPr="00667613">
              <w:rPr>
                <w:b/>
                <w:sz w:val="24"/>
                <w:szCs w:val="24"/>
              </w:rPr>
              <w:t xml:space="preserve"> Н.В.</w:t>
            </w:r>
            <w:r w:rsidR="00365D49" w:rsidRPr="00365D49">
              <w:rPr>
                <w:sz w:val="24"/>
                <w:szCs w:val="24"/>
              </w:rPr>
              <w:t xml:space="preserve"> </w:t>
            </w:r>
            <w:proofErr w:type="spellStart"/>
            <w:r w:rsidR="00365D49" w:rsidRPr="00365D49">
              <w:rPr>
                <w:sz w:val="24"/>
                <w:szCs w:val="24"/>
              </w:rPr>
              <w:t>УрГЭУ</w:t>
            </w:r>
            <w:proofErr w:type="spellEnd"/>
            <w:r w:rsidR="00365D49" w:rsidRPr="00365D49">
              <w:rPr>
                <w:sz w:val="24"/>
                <w:szCs w:val="24"/>
              </w:rPr>
              <w:t xml:space="preserve"> (</w:t>
            </w:r>
            <w:r w:rsidRPr="00365D49">
              <w:rPr>
                <w:sz w:val="24"/>
                <w:szCs w:val="24"/>
              </w:rPr>
              <w:t xml:space="preserve">Екатеринбург) </w:t>
            </w:r>
            <w:r w:rsidR="00365D49" w:rsidRPr="00667613">
              <w:rPr>
                <w:caps/>
                <w:sz w:val="24"/>
                <w:szCs w:val="24"/>
              </w:rPr>
              <w:t>Особенности интернет-рекламы</w:t>
            </w:r>
            <w:r w:rsidR="00365D49" w:rsidRPr="00365D49">
              <w:rPr>
                <w:sz w:val="24"/>
                <w:szCs w:val="24"/>
              </w:rPr>
              <w:t xml:space="preserve"> </w:t>
            </w:r>
          </w:p>
          <w:p w:rsidR="00365D49" w:rsidRPr="00CB44BF" w:rsidRDefault="00667613" w:rsidP="00365D49">
            <w:pPr>
              <w:pStyle w:val="a3"/>
              <w:spacing w:after="0" w:line="240" w:lineRule="auto"/>
              <w:ind w:left="0" w:right="0" w:firstLine="0"/>
              <w:rPr>
                <w:sz w:val="24"/>
                <w:szCs w:val="24"/>
                <w:lang w:val="en-US"/>
              </w:rPr>
            </w:pPr>
            <w:r w:rsidRPr="00CB2C5C">
              <w:rPr>
                <w:sz w:val="24"/>
                <w:szCs w:val="24"/>
                <w:lang w:val="en-US"/>
              </w:rPr>
              <w:t xml:space="preserve">7. </w:t>
            </w:r>
            <w:r w:rsidR="00365D49" w:rsidRPr="00DE28B9">
              <w:rPr>
                <w:b/>
                <w:sz w:val="24"/>
                <w:szCs w:val="24"/>
              </w:rPr>
              <w:t>Карпова</w:t>
            </w:r>
            <w:r w:rsidR="00365D49" w:rsidRPr="00DE28B9">
              <w:rPr>
                <w:b/>
                <w:sz w:val="24"/>
                <w:szCs w:val="24"/>
                <w:lang w:val="en-US"/>
              </w:rPr>
              <w:t xml:space="preserve"> </w:t>
            </w:r>
            <w:r w:rsidR="00365D49" w:rsidRPr="00DE28B9">
              <w:rPr>
                <w:b/>
                <w:sz w:val="24"/>
                <w:szCs w:val="24"/>
              </w:rPr>
              <w:t>Ю</w:t>
            </w:r>
            <w:r w:rsidR="00365D49" w:rsidRPr="00DE28B9">
              <w:rPr>
                <w:b/>
                <w:sz w:val="24"/>
                <w:szCs w:val="24"/>
                <w:lang w:val="en-US"/>
              </w:rPr>
              <w:t>.</w:t>
            </w:r>
            <w:r w:rsidR="00365D49" w:rsidRPr="00DE28B9">
              <w:rPr>
                <w:b/>
                <w:sz w:val="24"/>
                <w:szCs w:val="24"/>
              </w:rPr>
              <w:t>Р</w:t>
            </w:r>
            <w:r w:rsidR="00365D49" w:rsidRPr="00DE28B9">
              <w:rPr>
                <w:b/>
                <w:sz w:val="24"/>
                <w:szCs w:val="24"/>
                <w:lang w:val="en-US"/>
              </w:rPr>
              <w:t>.</w:t>
            </w:r>
            <w:r w:rsidR="00365D49" w:rsidRPr="00CB2C5C">
              <w:rPr>
                <w:sz w:val="24"/>
                <w:szCs w:val="24"/>
                <w:lang w:val="en-US"/>
              </w:rPr>
              <w:t xml:space="preserve"> </w:t>
            </w:r>
            <w:r w:rsidR="00365D49" w:rsidRPr="00365D49">
              <w:rPr>
                <w:sz w:val="24"/>
                <w:szCs w:val="24"/>
              </w:rPr>
              <w:t>УрГЭУ</w:t>
            </w:r>
            <w:r w:rsidR="00365D49" w:rsidRPr="00CB2C5C">
              <w:rPr>
                <w:sz w:val="24"/>
                <w:szCs w:val="24"/>
                <w:lang w:val="en-US"/>
              </w:rPr>
              <w:t xml:space="preserve"> (</w:t>
            </w:r>
            <w:r w:rsidRPr="00365D49">
              <w:rPr>
                <w:sz w:val="24"/>
                <w:szCs w:val="24"/>
              </w:rPr>
              <w:t>Екатеринбург</w:t>
            </w:r>
            <w:r w:rsidRPr="00CB2C5C">
              <w:rPr>
                <w:sz w:val="24"/>
                <w:szCs w:val="24"/>
                <w:lang w:val="en-US"/>
              </w:rPr>
              <w:t xml:space="preserve">) </w:t>
            </w:r>
            <w:r w:rsidR="00365D49" w:rsidRPr="00667613">
              <w:rPr>
                <w:caps/>
                <w:sz w:val="24"/>
                <w:szCs w:val="24"/>
                <w:lang w:val="en-US"/>
              </w:rPr>
              <w:t>The</w:t>
            </w:r>
            <w:r w:rsidR="00365D49" w:rsidRPr="00CB44BF">
              <w:rPr>
                <w:caps/>
                <w:sz w:val="24"/>
                <w:szCs w:val="24"/>
                <w:lang w:val="en-US"/>
              </w:rPr>
              <w:t xml:space="preserve"> </w:t>
            </w:r>
            <w:r w:rsidR="00365D49" w:rsidRPr="00667613">
              <w:rPr>
                <w:caps/>
                <w:sz w:val="24"/>
                <w:szCs w:val="24"/>
                <w:lang w:val="en-US"/>
              </w:rPr>
              <w:t>use</w:t>
            </w:r>
            <w:r w:rsidR="00365D49" w:rsidRPr="00CB44BF">
              <w:rPr>
                <w:caps/>
                <w:sz w:val="24"/>
                <w:szCs w:val="24"/>
                <w:lang w:val="en-US"/>
              </w:rPr>
              <w:t xml:space="preserve"> </w:t>
            </w:r>
            <w:r w:rsidR="00365D49" w:rsidRPr="00667613">
              <w:rPr>
                <w:caps/>
                <w:sz w:val="24"/>
                <w:szCs w:val="24"/>
                <w:lang w:val="en-US"/>
              </w:rPr>
              <w:t>of</w:t>
            </w:r>
            <w:r w:rsidR="00365D49" w:rsidRPr="00CB44BF">
              <w:rPr>
                <w:caps/>
                <w:sz w:val="24"/>
                <w:szCs w:val="24"/>
                <w:lang w:val="en-US"/>
              </w:rPr>
              <w:t xml:space="preserve"> </w:t>
            </w:r>
            <w:r w:rsidR="00365D49" w:rsidRPr="00667613">
              <w:rPr>
                <w:caps/>
                <w:sz w:val="24"/>
                <w:szCs w:val="24"/>
                <w:lang w:val="en-US"/>
              </w:rPr>
              <w:t>innovative</w:t>
            </w:r>
            <w:r w:rsidR="00365D49" w:rsidRPr="00CB44BF">
              <w:rPr>
                <w:caps/>
                <w:sz w:val="24"/>
                <w:szCs w:val="24"/>
                <w:lang w:val="en-US"/>
              </w:rPr>
              <w:t xml:space="preserve"> </w:t>
            </w:r>
            <w:r w:rsidR="00365D49" w:rsidRPr="00667613">
              <w:rPr>
                <w:caps/>
                <w:sz w:val="24"/>
                <w:szCs w:val="24"/>
                <w:lang w:val="en-US"/>
              </w:rPr>
              <w:t>technologies</w:t>
            </w:r>
            <w:r w:rsidR="00365D49" w:rsidRPr="00CB44BF">
              <w:rPr>
                <w:caps/>
                <w:sz w:val="24"/>
                <w:szCs w:val="24"/>
                <w:lang w:val="en-US"/>
              </w:rPr>
              <w:t xml:space="preserve"> </w:t>
            </w:r>
            <w:r w:rsidR="00365D49" w:rsidRPr="00667613">
              <w:rPr>
                <w:caps/>
                <w:sz w:val="24"/>
                <w:szCs w:val="24"/>
                <w:lang w:val="en-US"/>
              </w:rPr>
              <w:t>in</w:t>
            </w:r>
            <w:r w:rsidR="00365D49" w:rsidRPr="00CB44BF">
              <w:rPr>
                <w:caps/>
                <w:sz w:val="24"/>
                <w:szCs w:val="24"/>
                <w:lang w:val="en-US"/>
              </w:rPr>
              <w:t xml:space="preserve"> </w:t>
            </w:r>
            <w:r w:rsidR="00365D49" w:rsidRPr="00667613">
              <w:rPr>
                <w:caps/>
                <w:sz w:val="24"/>
                <w:szCs w:val="24"/>
                <w:lang w:val="en-US"/>
              </w:rPr>
              <w:t>the</w:t>
            </w:r>
            <w:r w:rsidR="00365D49" w:rsidRPr="00CB44BF">
              <w:rPr>
                <w:caps/>
                <w:sz w:val="24"/>
                <w:szCs w:val="24"/>
                <w:lang w:val="en-US"/>
              </w:rPr>
              <w:t xml:space="preserve"> </w:t>
            </w:r>
            <w:r w:rsidR="00365D49" w:rsidRPr="00667613">
              <w:rPr>
                <w:caps/>
                <w:sz w:val="24"/>
                <w:szCs w:val="24"/>
                <w:lang w:val="en-US"/>
              </w:rPr>
              <w:t>event</w:t>
            </w:r>
            <w:r w:rsidR="00365D49" w:rsidRPr="00CB44BF">
              <w:rPr>
                <w:caps/>
                <w:sz w:val="24"/>
                <w:szCs w:val="24"/>
                <w:lang w:val="en-US"/>
              </w:rPr>
              <w:t>-</w:t>
            </w:r>
            <w:r w:rsidR="00365D49" w:rsidRPr="00667613">
              <w:rPr>
                <w:caps/>
                <w:sz w:val="24"/>
                <w:szCs w:val="24"/>
                <w:lang w:val="en-US"/>
              </w:rPr>
              <w:t>marketing</w:t>
            </w:r>
          </w:p>
          <w:p w:rsidR="00365D49" w:rsidRDefault="00667613" w:rsidP="00CB2C5C">
            <w:pPr>
              <w:pStyle w:val="a3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B2C5C">
              <w:rPr>
                <w:sz w:val="24"/>
                <w:szCs w:val="24"/>
              </w:rPr>
              <w:t xml:space="preserve">8. </w:t>
            </w:r>
            <w:proofErr w:type="spellStart"/>
            <w:r w:rsidR="00365D49" w:rsidRPr="00DE28B9">
              <w:rPr>
                <w:b/>
                <w:sz w:val="24"/>
                <w:szCs w:val="24"/>
              </w:rPr>
              <w:t>Миндиярова</w:t>
            </w:r>
            <w:proofErr w:type="spellEnd"/>
            <w:r w:rsidR="00365D49" w:rsidRPr="00DE28B9">
              <w:rPr>
                <w:b/>
                <w:sz w:val="24"/>
                <w:szCs w:val="24"/>
              </w:rPr>
              <w:t xml:space="preserve"> А.Т.</w:t>
            </w:r>
            <w:r w:rsidR="00365D49" w:rsidRPr="00CB2C5C">
              <w:rPr>
                <w:sz w:val="24"/>
                <w:szCs w:val="24"/>
              </w:rPr>
              <w:t xml:space="preserve">  </w:t>
            </w:r>
            <w:proofErr w:type="spellStart"/>
            <w:r w:rsidR="00365D49" w:rsidRPr="00365D49">
              <w:rPr>
                <w:sz w:val="24"/>
                <w:szCs w:val="24"/>
              </w:rPr>
              <w:t>УрГЭУ</w:t>
            </w:r>
            <w:proofErr w:type="spellEnd"/>
            <w:r w:rsidR="00365D49" w:rsidRPr="00365D49">
              <w:rPr>
                <w:sz w:val="24"/>
                <w:szCs w:val="24"/>
              </w:rPr>
              <w:t xml:space="preserve"> (</w:t>
            </w:r>
            <w:r w:rsidRPr="00365D49">
              <w:rPr>
                <w:sz w:val="24"/>
                <w:szCs w:val="24"/>
              </w:rPr>
              <w:t>Екатеринбург)</w:t>
            </w:r>
            <w:r w:rsidR="00CB2C5C">
              <w:rPr>
                <w:sz w:val="24"/>
                <w:szCs w:val="24"/>
              </w:rPr>
              <w:t xml:space="preserve"> </w:t>
            </w:r>
            <w:r w:rsidR="00365D49" w:rsidRPr="00667613">
              <w:rPr>
                <w:caps/>
                <w:sz w:val="24"/>
                <w:szCs w:val="24"/>
              </w:rPr>
              <w:t>Основные инструменты Digital – маркетинга</w:t>
            </w:r>
          </w:p>
          <w:p w:rsidR="00DE28B9" w:rsidRDefault="00DE28B9" w:rsidP="00DE28B9">
            <w:pPr>
              <w:pStyle w:val="a3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>
              <w:t xml:space="preserve"> </w:t>
            </w:r>
            <w:r w:rsidRPr="00DE28B9">
              <w:rPr>
                <w:b/>
                <w:sz w:val="24"/>
                <w:szCs w:val="24"/>
              </w:rPr>
              <w:t xml:space="preserve">Андриенко Д.В., Дубина А.Ф.  </w:t>
            </w:r>
            <w:r w:rsidRPr="00073F1A">
              <w:rPr>
                <w:sz w:val="24"/>
                <w:szCs w:val="24"/>
              </w:rPr>
              <w:t>Использование ТРИЗ в качестве инструмента продвижения на рынок инновационного продукта</w:t>
            </w:r>
            <w:r>
              <w:rPr>
                <w:sz w:val="24"/>
                <w:szCs w:val="24"/>
              </w:rPr>
              <w:t xml:space="preserve">. </w:t>
            </w:r>
          </w:p>
          <w:p w:rsidR="00DE28B9" w:rsidRDefault="00DE28B9" w:rsidP="00DE28B9">
            <w:pPr>
              <w:pStyle w:val="a3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r w:rsidRPr="00073F1A">
              <w:rPr>
                <w:sz w:val="24"/>
                <w:szCs w:val="24"/>
              </w:rPr>
              <w:t xml:space="preserve"> </w:t>
            </w:r>
            <w:r w:rsidRPr="00DE28B9">
              <w:rPr>
                <w:b/>
                <w:sz w:val="24"/>
                <w:szCs w:val="24"/>
              </w:rPr>
              <w:t>Бороздина Н.А.</w:t>
            </w:r>
            <w:r>
              <w:rPr>
                <w:sz w:val="24"/>
                <w:szCs w:val="24"/>
              </w:rPr>
              <w:t xml:space="preserve"> </w:t>
            </w:r>
            <w:r w:rsidRPr="00073F1A">
              <w:rPr>
                <w:sz w:val="24"/>
                <w:szCs w:val="24"/>
              </w:rPr>
              <w:t xml:space="preserve"> Особенности передачи информационных и рекламных сообщений абонентам операторов сотовой связи посредством CRM-кампаний</w:t>
            </w:r>
            <w:r>
              <w:rPr>
                <w:sz w:val="24"/>
                <w:szCs w:val="24"/>
              </w:rPr>
              <w:t>.</w:t>
            </w:r>
          </w:p>
          <w:p w:rsidR="00DE28B9" w:rsidRDefault="00DE28B9" w:rsidP="00DE28B9">
            <w:pPr>
              <w:pStyle w:val="a3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</w:t>
            </w:r>
            <w:r w:rsidRPr="00073F1A">
              <w:rPr>
                <w:sz w:val="24"/>
                <w:szCs w:val="24"/>
              </w:rPr>
              <w:t xml:space="preserve"> </w:t>
            </w:r>
            <w:proofErr w:type="spellStart"/>
            <w:r w:rsidRPr="00DE28B9">
              <w:rPr>
                <w:b/>
                <w:sz w:val="24"/>
                <w:szCs w:val="24"/>
              </w:rPr>
              <w:t>Будзан</w:t>
            </w:r>
            <w:proofErr w:type="spellEnd"/>
            <w:r w:rsidRPr="00DE28B9">
              <w:rPr>
                <w:b/>
                <w:sz w:val="24"/>
                <w:szCs w:val="24"/>
              </w:rPr>
              <w:t xml:space="preserve"> А.Д.</w:t>
            </w:r>
            <w:r>
              <w:rPr>
                <w:sz w:val="24"/>
                <w:szCs w:val="24"/>
              </w:rPr>
              <w:t xml:space="preserve"> </w:t>
            </w:r>
            <w:r w:rsidRPr="00073F1A">
              <w:rPr>
                <w:sz w:val="24"/>
                <w:szCs w:val="24"/>
              </w:rPr>
              <w:t xml:space="preserve"> Методы продвижения бизнес-аккаунта в </w:t>
            </w:r>
            <w:proofErr w:type="spellStart"/>
            <w:r w:rsidRPr="00073F1A">
              <w:rPr>
                <w:sz w:val="24"/>
                <w:szCs w:val="24"/>
              </w:rPr>
              <w:t>Instagram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DE28B9" w:rsidRDefault="00DE28B9" w:rsidP="00DE28B9">
            <w:pPr>
              <w:pStyle w:val="a3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DE28B9">
              <w:rPr>
                <w:b/>
                <w:sz w:val="24"/>
                <w:szCs w:val="24"/>
              </w:rPr>
              <w:t xml:space="preserve">.  Владимирова В.В.  </w:t>
            </w:r>
            <w:r w:rsidRPr="00073F1A">
              <w:rPr>
                <w:sz w:val="24"/>
                <w:szCs w:val="24"/>
              </w:rPr>
              <w:t>PR как инструмент коммуникативной деятельности</w:t>
            </w:r>
            <w:r>
              <w:rPr>
                <w:sz w:val="24"/>
                <w:szCs w:val="24"/>
              </w:rPr>
              <w:t xml:space="preserve">. </w:t>
            </w:r>
          </w:p>
          <w:p w:rsidR="00DE28B9" w:rsidRDefault="00DE28B9" w:rsidP="00DE28B9">
            <w:pPr>
              <w:pStyle w:val="a3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Pr="00073F1A">
              <w:rPr>
                <w:sz w:val="24"/>
                <w:szCs w:val="24"/>
              </w:rPr>
              <w:t xml:space="preserve"> </w:t>
            </w:r>
            <w:proofErr w:type="spellStart"/>
            <w:r w:rsidRPr="00DE28B9">
              <w:rPr>
                <w:b/>
                <w:sz w:val="24"/>
                <w:szCs w:val="24"/>
              </w:rPr>
              <w:t>Голубцова</w:t>
            </w:r>
            <w:proofErr w:type="spellEnd"/>
            <w:r w:rsidRPr="00DE28B9">
              <w:rPr>
                <w:b/>
                <w:sz w:val="24"/>
                <w:szCs w:val="24"/>
              </w:rPr>
              <w:t xml:space="preserve"> О.В.</w:t>
            </w:r>
            <w:r>
              <w:rPr>
                <w:sz w:val="24"/>
                <w:szCs w:val="24"/>
              </w:rPr>
              <w:t xml:space="preserve">  </w:t>
            </w:r>
            <w:r w:rsidRPr="00073F1A">
              <w:rPr>
                <w:sz w:val="24"/>
                <w:szCs w:val="24"/>
              </w:rPr>
              <w:t xml:space="preserve"> Политическая символика как средство коммуникации</w:t>
            </w:r>
            <w:r>
              <w:rPr>
                <w:sz w:val="24"/>
                <w:szCs w:val="24"/>
              </w:rPr>
              <w:t>.</w:t>
            </w:r>
          </w:p>
          <w:p w:rsidR="00DE28B9" w:rsidRDefault="00DE28B9" w:rsidP="00DE28B9">
            <w:pPr>
              <w:pStyle w:val="a3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</w:t>
            </w:r>
            <w:r w:rsidRPr="00073F1A">
              <w:rPr>
                <w:sz w:val="24"/>
                <w:szCs w:val="24"/>
              </w:rPr>
              <w:t xml:space="preserve"> </w:t>
            </w:r>
            <w:r w:rsidRPr="00DE28B9">
              <w:rPr>
                <w:b/>
                <w:sz w:val="24"/>
                <w:szCs w:val="24"/>
              </w:rPr>
              <w:t>Григорьев А.Ю.</w:t>
            </w:r>
            <w:r>
              <w:rPr>
                <w:sz w:val="24"/>
                <w:szCs w:val="24"/>
              </w:rPr>
              <w:t xml:space="preserve"> </w:t>
            </w:r>
            <w:r w:rsidRPr="00073F1A">
              <w:rPr>
                <w:sz w:val="24"/>
                <w:szCs w:val="24"/>
              </w:rPr>
              <w:t xml:space="preserve"> Реклама в современных социальных сетях</w:t>
            </w:r>
            <w:r>
              <w:rPr>
                <w:sz w:val="24"/>
                <w:szCs w:val="24"/>
              </w:rPr>
              <w:t>.</w:t>
            </w:r>
          </w:p>
          <w:p w:rsidR="00DE28B9" w:rsidRDefault="00DE28B9" w:rsidP="00DE28B9">
            <w:pPr>
              <w:pStyle w:val="a3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 </w:t>
            </w:r>
            <w:r w:rsidRPr="00073F1A">
              <w:rPr>
                <w:sz w:val="24"/>
                <w:szCs w:val="24"/>
              </w:rPr>
              <w:t xml:space="preserve"> </w:t>
            </w:r>
            <w:r w:rsidRPr="00DE28B9">
              <w:rPr>
                <w:b/>
                <w:sz w:val="24"/>
                <w:szCs w:val="24"/>
              </w:rPr>
              <w:t>Медведева А.С.</w:t>
            </w:r>
            <w:r>
              <w:rPr>
                <w:sz w:val="24"/>
                <w:szCs w:val="24"/>
              </w:rPr>
              <w:t xml:space="preserve"> </w:t>
            </w:r>
            <w:r w:rsidRPr="00073F1A">
              <w:rPr>
                <w:sz w:val="24"/>
                <w:szCs w:val="24"/>
              </w:rPr>
              <w:t xml:space="preserve"> Социальные сети как инструмент современного маркетинга</w:t>
            </w:r>
          </w:p>
          <w:p w:rsidR="00DE28B9" w:rsidRDefault="00DE28B9" w:rsidP="00DE28B9">
            <w:pPr>
              <w:pStyle w:val="a3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 </w:t>
            </w:r>
            <w:r w:rsidRPr="00073F1A">
              <w:rPr>
                <w:sz w:val="24"/>
                <w:szCs w:val="24"/>
              </w:rPr>
              <w:t xml:space="preserve"> </w:t>
            </w:r>
            <w:r w:rsidRPr="00DE28B9">
              <w:rPr>
                <w:b/>
                <w:sz w:val="24"/>
                <w:szCs w:val="24"/>
              </w:rPr>
              <w:t>Медведева М.Е.</w:t>
            </w:r>
            <w:r>
              <w:rPr>
                <w:sz w:val="24"/>
                <w:szCs w:val="24"/>
              </w:rPr>
              <w:t xml:space="preserve"> </w:t>
            </w:r>
            <w:r w:rsidRPr="00073F1A">
              <w:rPr>
                <w:sz w:val="24"/>
                <w:szCs w:val="24"/>
              </w:rPr>
              <w:t xml:space="preserve"> Креативные коммуникации: роскошь или необходимость будущего?</w:t>
            </w:r>
          </w:p>
          <w:p w:rsidR="00DE28B9" w:rsidRDefault="00DE28B9" w:rsidP="00DE28B9">
            <w:pPr>
              <w:pStyle w:val="a3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 </w:t>
            </w:r>
            <w:r w:rsidRPr="00073F1A">
              <w:rPr>
                <w:sz w:val="24"/>
                <w:szCs w:val="24"/>
              </w:rPr>
              <w:t xml:space="preserve"> </w:t>
            </w:r>
            <w:proofErr w:type="spellStart"/>
            <w:r w:rsidRPr="00DE28B9">
              <w:rPr>
                <w:b/>
                <w:sz w:val="24"/>
                <w:szCs w:val="24"/>
              </w:rPr>
              <w:t>Полянинова</w:t>
            </w:r>
            <w:proofErr w:type="spellEnd"/>
            <w:r w:rsidRPr="00DE28B9">
              <w:rPr>
                <w:b/>
                <w:sz w:val="24"/>
                <w:szCs w:val="24"/>
              </w:rPr>
              <w:t xml:space="preserve"> Е.В.</w:t>
            </w:r>
            <w:r>
              <w:rPr>
                <w:sz w:val="24"/>
                <w:szCs w:val="24"/>
              </w:rPr>
              <w:t xml:space="preserve"> </w:t>
            </w:r>
            <w:r w:rsidRPr="00073F1A">
              <w:rPr>
                <w:sz w:val="24"/>
                <w:szCs w:val="24"/>
              </w:rPr>
              <w:t xml:space="preserve"> Программы разработки продвижения страховых продуктов</w:t>
            </w:r>
            <w:r>
              <w:rPr>
                <w:sz w:val="24"/>
                <w:szCs w:val="24"/>
              </w:rPr>
              <w:t>.</w:t>
            </w:r>
          </w:p>
          <w:p w:rsidR="00DE28B9" w:rsidRDefault="00DE28B9" w:rsidP="00DE28B9">
            <w:pPr>
              <w:pStyle w:val="a3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 </w:t>
            </w:r>
            <w:r w:rsidRPr="00073F1A">
              <w:rPr>
                <w:sz w:val="24"/>
                <w:szCs w:val="24"/>
              </w:rPr>
              <w:t xml:space="preserve"> </w:t>
            </w:r>
            <w:r w:rsidRPr="00DE28B9">
              <w:rPr>
                <w:b/>
                <w:sz w:val="24"/>
                <w:szCs w:val="24"/>
              </w:rPr>
              <w:t>Смирнова А.С.</w:t>
            </w:r>
            <w:r>
              <w:rPr>
                <w:sz w:val="24"/>
                <w:szCs w:val="24"/>
              </w:rPr>
              <w:t xml:space="preserve"> </w:t>
            </w:r>
            <w:r w:rsidRPr="00073F1A">
              <w:rPr>
                <w:sz w:val="24"/>
                <w:szCs w:val="24"/>
              </w:rPr>
              <w:t>«</w:t>
            </w:r>
            <w:proofErr w:type="spellStart"/>
            <w:r w:rsidRPr="00073F1A">
              <w:rPr>
                <w:sz w:val="24"/>
                <w:szCs w:val="24"/>
              </w:rPr>
              <w:t>Dark</w:t>
            </w:r>
            <w:proofErr w:type="spellEnd"/>
            <w:r w:rsidRPr="00073F1A">
              <w:rPr>
                <w:sz w:val="24"/>
                <w:szCs w:val="24"/>
              </w:rPr>
              <w:t xml:space="preserve"> </w:t>
            </w:r>
            <w:proofErr w:type="spellStart"/>
            <w:r w:rsidRPr="00073F1A">
              <w:rPr>
                <w:sz w:val="24"/>
                <w:szCs w:val="24"/>
              </w:rPr>
              <w:t>marketing</w:t>
            </w:r>
            <w:proofErr w:type="spellEnd"/>
            <w:r w:rsidRPr="00073F1A">
              <w:rPr>
                <w:sz w:val="24"/>
                <w:szCs w:val="24"/>
              </w:rPr>
              <w:t>» в современных коммуникациях</w:t>
            </w:r>
            <w:r>
              <w:rPr>
                <w:sz w:val="24"/>
                <w:szCs w:val="24"/>
              </w:rPr>
              <w:t>.</w:t>
            </w:r>
          </w:p>
          <w:p w:rsidR="00DE28B9" w:rsidRPr="00365D49" w:rsidRDefault="00DE28B9" w:rsidP="00DE28B9">
            <w:pPr>
              <w:pStyle w:val="a3"/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 </w:t>
            </w:r>
            <w:r w:rsidRPr="00073F1A">
              <w:rPr>
                <w:sz w:val="24"/>
                <w:szCs w:val="24"/>
              </w:rPr>
              <w:t xml:space="preserve"> </w:t>
            </w:r>
            <w:proofErr w:type="spellStart"/>
            <w:r w:rsidRPr="00DE28B9">
              <w:rPr>
                <w:b/>
                <w:sz w:val="24"/>
                <w:szCs w:val="24"/>
              </w:rPr>
              <w:t>Фахрутдинова</w:t>
            </w:r>
            <w:proofErr w:type="spellEnd"/>
            <w:r w:rsidRPr="00DE28B9">
              <w:rPr>
                <w:b/>
                <w:sz w:val="24"/>
                <w:szCs w:val="24"/>
              </w:rPr>
              <w:t xml:space="preserve"> А.Р.</w:t>
            </w:r>
            <w:r>
              <w:rPr>
                <w:sz w:val="24"/>
                <w:szCs w:val="24"/>
              </w:rPr>
              <w:t xml:space="preserve"> </w:t>
            </w:r>
            <w:r w:rsidRPr="00073F1A">
              <w:rPr>
                <w:sz w:val="24"/>
                <w:szCs w:val="24"/>
              </w:rPr>
              <w:t xml:space="preserve"> </w:t>
            </w:r>
            <w:proofErr w:type="spellStart"/>
            <w:r w:rsidRPr="00073F1A">
              <w:rPr>
                <w:sz w:val="24"/>
                <w:szCs w:val="24"/>
              </w:rPr>
              <w:t>Нативная</w:t>
            </w:r>
            <w:proofErr w:type="spellEnd"/>
            <w:r w:rsidRPr="00073F1A">
              <w:rPr>
                <w:sz w:val="24"/>
                <w:szCs w:val="24"/>
              </w:rPr>
              <w:t xml:space="preserve"> реклама как инструмент digital-маркетинга</w:t>
            </w:r>
            <w:r>
              <w:rPr>
                <w:sz w:val="24"/>
                <w:szCs w:val="24"/>
              </w:rPr>
              <w:t>.</w:t>
            </w:r>
          </w:p>
        </w:tc>
      </w:tr>
      <w:tr w:rsidR="00365D49" w:rsidRPr="00C21144" w:rsidTr="008B1280">
        <w:trPr>
          <w:trHeight w:val="508"/>
        </w:trPr>
        <w:tc>
          <w:tcPr>
            <w:tcW w:w="10743" w:type="dxa"/>
            <w:gridSpan w:val="4"/>
            <w:shd w:val="clear" w:color="auto" w:fill="006699"/>
          </w:tcPr>
          <w:p w:rsidR="00365D49" w:rsidRDefault="00365D49" w:rsidP="00365D49">
            <w:pPr>
              <w:pStyle w:val="a3"/>
              <w:spacing w:after="0" w:line="240" w:lineRule="auto"/>
              <w:ind w:left="0" w:right="0" w:firstLine="0"/>
              <w:jc w:val="center"/>
              <w:rPr>
                <w:b/>
                <w:color w:val="FFFFFF" w:themeColor="background1"/>
                <w:szCs w:val="28"/>
              </w:rPr>
            </w:pPr>
            <w:r w:rsidRPr="00365D49">
              <w:rPr>
                <w:b/>
                <w:color w:val="FFFFFF" w:themeColor="background1"/>
                <w:szCs w:val="28"/>
              </w:rPr>
              <w:t>8 ноября 2018 г</w:t>
            </w:r>
          </w:p>
          <w:p w:rsidR="00365D49" w:rsidRDefault="00365D49" w:rsidP="00365D49">
            <w:pPr>
              <w:pStyle w:val="a3"/>
              <w:spacing w:after="0" w:line="240" w:lineRule="auto"/>
              <w:ind w:left="0" w:right="0" w:firstLine="0"/>
              <w:jc w:val="center"/>
              <w:rPr>
                <w:b/>
                <w:color w:val="FFFFFF" w:themeColor="background1"/>
                <w:szCs w:val="28"/>
              </w:rPr>
            </w:pPr>
            <w:r w:rsidRPr="00365D49">
              <w:rPr>
                <w:b/>
                <w:color w:val="FFFFFF" w:themeColor="background1"/>
                <w:szCs w:val="28"/>
              </w:rPr>
              <w:t>Подведение итогов</w:t>
            </w:r>
          </w:p>
          <w:p w:rsidR="00365D49" w:rsidRPr="00365D49" w:rsidRDefault="00365D49" w:rsidP="00365D49">
            <w:pPr>
              <w:pStyle w:val="a3"/>
              <w:spacing w:after="0" w:line="240" w:lineRule="auto"/>
              <w:ind w:left="0" w:right="0" w:firstLine="0"/>
              <w:jc w:val="center"/>
              <w:rPr>
                <w:b/>
                <w:szCs w:val="28"/>
              </w:rPr>
            </w:pPr>
            <w:r w:rsidRPr="00365D49">
              <w:rPr>
                <w:b/>
                <w:color w:val="FFFFFF" w:themeColor="background1"/>
                <w:szCs w:val="28"/>
              </w:rPr>
              <w:t>14.00 – 14.40 Ауд. 761</w:t>
            </w:r>
          </w:p>
        </w:tc>
      </w:tr>
    </w:tbl>
    <w:p w:rsidR="00BB620F" w:rsidRPr="00C21144" w:rsidRDefault="00BB620F" w:rsidP="00C21144">
      <w:pPr>
        <w:spacing w:after="0" w:line="240" w:lineRule="auto"/>
        <w:ind w:left="0" w:right="0" w:firstLine="0"/>
        <w:rPr>
          <w:sz w:val="24"/>
          <w:szCs w:val="24"/>
        </w:rPr>
      </w:pPr>
    </w:p>
    <w:p w:rsidR="00BB620F" w:rsidRDefault="00BB620F" w:rsidP="00746FFE">
      <w:pPr>
        <w:spacing w:after="0" w:line="240" w:lineRule="auto"/>
        <w:ind w:left="0" w:right="0" w:firstLine="709"/>
        <w:jc w:val="center"/>
      </w:pPr>
    </w:p>
    <w:sectPr w:rsidR="00BB620F" w:rsidSect="00AB776A">
      <w:pgSz w:w="11906" w:h="16838"/>
      <w:pgMar w:top="1052" w:right="845" w:bottom="284" w:left="993" w:header="720" w:footer="720" w:gutter="0"/>
      <w:pgBorders w:display="firstPage" w:offsetFrom="page">
        <w:top w:val="thinThickSmallGap" w:sz="24" w:space="24" w:color="4F81BD"/>
        <w:left w:val="thinThickSmallGap" w:sz="24" w:space="24" w:color="4F81BD"/>
        <w:bottom w:val="thickThinSmallGap" w:sz="24" w:space="24" w:color="4F81BD"/>
        <w:right w:val="thickThinSmallGap" w:sz="24" w:space="24" w:color="4F81BD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Cyr">
    <w:altName w:val="Corbe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7BE"/>
    <w:multiLevelType w:val="hybridMultilevel"/>
    <w:tmpl w:val="E108941E"/>
    <w:lvl w:ilvl="0" w:tplc="44E68912">
      <w:start w:val="1"/>
      <w:numFmt w:val="decimal"/>
      <w:lvlText w:val="%1."/>
      <w:lvlJc w:val="left"/>
      <w:pPr>
        <w:ind w:left="32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4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6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48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0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2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4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6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086" w:hanging="180"/>
      </w:pPr>
      <w:rPr>
        <w:rFonts w:cs="Times New Roman"/>
      </w:rPr>
    </w:lvl>
  </w:abstractNum>
  <w:abstractNum w:abstractNumId="1" w15:restartNumberingAfterBreak="0">
    <w:nsid w:val="0FAC6451"/>
    <w:multiLevelType w:val="hybridMultilevel"/>
    <w:tmpl w:val="CC64AE42"/>
    <w:lvl w:ilvl="0" w:tplc="2F6487F8">
      <w:start w:val="1"/>
      <w:numFmt w:val="decimal"/>
      <w:lvlText w:val="%1."/>
      <w:lvlJc w:val="left"/>
      <w:pPr>
        <w:ind w:left="333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05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7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49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1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3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5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7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093" w:hanging="180"/>
      </w:pPr>
      <w:rPr>
        <w:rFonts w:cs="Times New Roman"/>
      </w:rPr>
    </w:lvl>
  </w:abstractNum>
  <w:abstractNum w:abstractNumId="2" w15:restartNumberingAfterBreak="0">
    <w:nsid w:val="1A3631BA"/>
    <w:multiLevelType w:val="hybridMultilevel"/>
    <w:tmpl w:val="B602096C"/>
    <w:lvl w:ilvl="0" w:tplc="0419000F">
      <w:start w:val="1"/>
      <w:numFmt w:val="decimal"/>
      <w:lvlText w:val="%1."/>
      <w:lvlJc w:val="left"/>
      <w:pPr>
        <w:ind w:left="143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3" w15:restartNumberingAfterBreak="0">
    <w:nsid w:val="274E24E2"/>
    <w:multiLevelType w:val="hybridMultilevel"/>
    <w:tmpl w:val="61AEE5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7A3055"/>
    <w:multiLevelType w:val="hybridMultilevel"/>
    <w:tmpl w:val="61AEE5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28D7E0D"/>
    <w:multiLevelType w:val="hybridMultilevel"/>
    <w:tmpl w:val="4E16349E"/>
    <w:lvl w:ilvl="0" w:tplc="D86432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3A75388"/>
    <w:multiLevelType w:val="hybridMultilevel"/>
    <w:tmpl w:val="CC64AE42"/>
    <w:lvl w:ilvl="0" w:tplc="2F6487F8">
      <w:start w:val="1"/>
      <w:numFmt w:val="decimal"/>
      <w:lvlText w:val="%1."/>
      <w:lvlJc w:val="left"/>
      <w:pPr>
        <w:ind w:left="333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05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7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49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1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3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5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7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093" w:hanging="180"/>
      </w:pPr>
      <w:rPr>
        <w:rFonts w:cs="Times New Roman"/>
      </w:rPr>
    </w:lvl>
  </w:abstractNum>
  <w:abstractNum w:abstractNumId="7" w15:restartNumberingAfterBreak="0">
    <w:nsid w:val="33B317C0"/>
    <w:multiLevelType w:val="hybridMultilevel"/>
    <w:tmpl w:val="D16C9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534F1"/>
    <w:multiLevelType w:val="hybridMultilevel"/>
    <w:tmpl w:val="A3C09C02"/>
    <w:lvl w:ilvl="0" w:tplc="931066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8543E09"/>
    <w:multiLevelType w:val="hybridMultilevel"/>
    <w:tmpl w:val="07466FAC"/>
    <w:lvl w:ilvl="0" w:tplc="D92C151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Myriad Pro Cyr" w:hAnsi="Myriad Pro Cyr"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9B105AE"/>
    <w:multiLevelType w:val="hybridMultilevel"/>
    <w:tmpl w:val="2C54F2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230679D"/>
    <w:multiLevelType w:val="hybridMultilevel"/>
    <w:tmpl w:val="289AE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3056E7"/>
    <w:multiLevelType w:val="hybridMultilevel"/>
    <w:tmpl w:val="38904AFE"/>
    <w:lvl w:ilvl="0" w:tplc="57C454E6">
      <w:start w:val="2"/>
      <w:numFmt w:val="upperRoman"/>
      <w:pStyle w:val="1"/>
      <w:lvlText w:val="%1"/>
      <w:lvlJc w:val="left"/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/>
        <w:vertAlign w:val="baseline"/>
      </w:rPr>
    </w:lvl>
    <w:lvl w:ilvl="1" w:tplc="939EB1D6">
      <w:start w:val="1"/>
      <w:numFmt w:val="lowerLetter"/>
      <w:lvlText w:val="%2"/>
      <w:lvlJc w:val="left"/>
      <w:pPr>
        <w:ind w:left="1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/>
        <w:vertAlign w:val="baseline"/>
      </w:rPr>
    </w:lvl>
    <w:lvl w:ilvl="2" w:tplc="EDAC6BDA">
      <w:start w:val="1"/>
      <w:numFmt w:val="lowerRoman"/>
      <w:lvlText w:val="%3"/>
      <w:lvlJc w:val="left"/>
      <w:pPr>
        <w:ind w:left="2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/>
        <w:vertAlign w:val="baseline"/>
      </w:rPr>
    </w:lvl>
    <w:lvl w:ilvl="3" w:tplc="0B8421F0">
      <w:start w:val="1"/>
      <w:numFmt w:val="decimal"/>
      <w:lvlText w:val="%4"/>
      <w:lvlJc w:val="left"/>
      <w:pPr>
        <w:ind w:left="2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/>
        <w:vertAlign w:val="baseline"/>
      </w:rPr>
    </w:lvl>
    <w:lvl w:ilvl="4" w:tplc="48FE9E30">
      <w:start w:val="1"/>
      <w:numFmt w:val="lowerLetter"/>
      <w:lvlText w:val="%5"/>
      <w:lvlJc w:val="left"/>
      <w:pPr>
        <w:ind w:left="3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/>
        <w:vertAlign w:val="baseline"/>
      </w:rPr>
    </w:lvl>
    <w:lvl w:ilvl="5" w:tplc="FD88E586">
      <w:start w:val="1"/>
      <w:numFmt w:val="lowerRoman"/>
      <w:lvlText w:val="%6"/>
      <w:lvlJc w:val="left"/>
      <w:pPr>
        <w:ind w:left="4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/>
        <w:vertAlign w:val="baseline"/>
      </w:rPr>
    </w:lvl>
    <w:lvl w:ilvl="6" w:tplc="F2C63AAA">
      <w:start w:val="1"/>
      <w:numFmt w:val="decimal"/>
      <w:lvlText w:val="%7"/>
      <w:lvlJc w:val="left"/>
      <w:pPr>
        <w:ind w:left="4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/>
        <w:vertAlign w:val="baseline"/>
      </w:rPr>
    </w:lvl>
    <w:lvl w:ilvl="7" w:tplc="0DCA3B08">
      <w:start w:val="1"/>
      <w:numFmt w:val="lowerLetter"/>
      <w:lvlText w:val="%8"/>
      <w:lvlJc w:val="left"/>
      <w:pPr>
        <w:ind w:left="5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/>
        <w:vertAlign w:val="baseline"/>
      </w:rPr>
    </w:lvl>
    <w:lvl w:ilvl="8" w:tplc="260864EC">
      <w:start w:val="1"/>
      <w:numFmt w:val="lowerRoman"/>
      <w:lvlText w:val="%9"/>
      <w:lvlJc w:val="left"/>
      <w:pPr>
        <w:ind w:left="64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/>
        <w:vertAlign w:val="baseline"/>
      </w:rPr>
    </w:lvl>
  </w:abstractNum>
  <w:abstractNum w:abstractNumId="13" w15:restartNumberingAfterBreak="0">
    <w:nsid w:val="4F27458E"/>
    <w:multiLevelType w:val="hybridMultilevel"/>
    <w:tmpl w:val="2424C0E6"/>
    <w:lvl w:ilvl="0" w:tplc="CA141238">
      <w:start w:val="1"/>
      <w:numFmt w:val="decimal"/>
      <w:lvlText w:val="%1."/>
      <w:lvlJc w:val="left"/>
      <w:pPr>
        <w:ind w:left="1353" w:hanging="360"/>
      </w:pPr>
      <w:rPr>
        <w:rFonts w:cs="Times New Roman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EE71F0A"/>
    <w:multiLevelType w:val="hybridMultilevel"/>
    <w:tmpl w:val="D4B4B182"/>
    <w:lvl w:ilvl="0" w:tplc="41781580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5766633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354298B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EB885F5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D2A468F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76F62CE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0606710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AD52BDD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5B38EDF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15" w15:restartNumberingAfterBreak="0">
    <w:nsid w:val="66F634A6"/>
    <w:multiLevelType w:val="hybridMultilevel"/>
    <w:tmpl w:val="7868B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F7A8E"/>
    <w:multiLevelType w:val="hybridMultilevel"/>
    <w:tmpl w:val="61AEE5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6032610"/>
    <w:multiLevelType w:val="hybridMultilevel"/>
    <w:tmpl w:val="CBE8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7D9050C"/>
    <w:multiLevelType w:val="hybridMultilevel"/>
    <w:tmpl w:val="82CA0738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4"/>
  </w:num>
  <w:num w:numId="2">
    <w:abstractNumId w:val="12"/>
  </w:num>
  <w:num w:numId="3">
    <w:abstractNumId w:val="2"/>
  </w:num>
  <w:num w:numId="4">
    <w:abstractNumId w:val="7"/>
  </w:num>
  <w:num w:numId="5">
    <w:abstractNumId w:val="13"/>
  </w:num>
  <w:num w:numId="6">
    <w:abstractNumId w:val="8"/>
  </w:num>
  <w:num w:numId="7">
    <w:abstractNumId w:val="5"/>
  </w:num>
  <w:num w:numId="8">
    <w:abstractNumId w:val="9"/>
  </w:num>
  <w:num w:numId="9">
    <w:abstractNumId w:val="3"/>
  </w:num>
  <w:num w:numId="10">
    <w:abstractNumId w:val="4"/>
  </w:num>
  <w:num w:numId="11">
    <w:abstractNumId w:val="16"/>
  </w:num>
  <w:num w:numId="12">
    <w:abstractNumId w:val="17"/>
  </w:num>
  <w:num w:numId="13">
    <w:abstractNumId w:val="0"/>
  </w:num>
  <w:num w:numId="14">
    <w:abstractNumId w:val="6"/>
  </w:num>
  <w:num w:numId="15">
    <w:abstractNumId w:val="10"/>
  </w:num>
  <w:num w:numId="16">
    <w:abstractNumId w:val="1"/>
  </w:num>
  <w:num w:numId="17">
    <w:abstractNumId w:val="18"/>
  </w:num>
  <w:num w:numId="18">
    <w:abstractNumId w:val="1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44"/>
    <w:rsid w:val="00006B77"/>
    <w:rsid w:val="00024074"/>
    <w:rsid w:val="000410E8"/>
    <w:rsid w:val="00064149"/>
    <w:rsid w:val="000A7114"/>
    <w:rsid w:val="000B18EF"/>
    <w:rsid w:val="000C493E"/>
    <w:rsid w:val="000D0F62"/>
    <w:rsid w:val="000D26CB"/>
    <w:rsid w:val="000E368D"/>
    <w:rsid w:val="000F1CBA"/>
    <w:rsid w:val="00110B1B"/>
    <w:rsid w:val="001A08B6"/>
    <w:rsid w:val="002054B7"/>
    <w:rsid w:val="00215919"/>
    <w:rsid w:val="002211B6"/>
    <w:rsid w:val="00242C22"/>
    <w:rsid w:val="0025635E"/>
    <w:rsid w:val="00293FFF"/>
    <w:rsid w:val="002B70E9"/>
    <w:rsid w:val="002C04B1"/>
    <w:rsid w:val="002E73FD"/>
    <w:rsid w:val="00365D49"/>
    <w:rsid w:val="003705A6"/>
    <w:rsid w:val="003853C9"/>
    <w:rsid w:val="003A68C9"/>
    <w:rsid w:val="003B0E50"/>
    <w:rsid w:val="003B672B"/>
    <w:rsid w:val="003D2911"/>
    <w:rsid w:val="003F2A64"/>
    <w:rsid w:val="003F5E36"/>
    <w:rsid w:val="00416418"/>
    <w:rsid w:val="00417223"/>
    <w:rsid w:val="00435F5D"/>
    <w:rsid w:val="00452115"/>
    <w:rsid w:val="00466587"/>
    <w:rsid w:val="00475A0D"/>
    <w:rsid w:val="004C1913"/>
    <w:rsid w:val="004C28E9"/>
    <w:rsid w:val="004C2AD2"/>
    <w:rsid w:val="00500A18"/>
    <w:rsid w:val="00532186"/>
    <w:rsid w:val="00533FAF"/>
    <w:rsid w:val="00543744"/>
    <w:rsid w:val="005704E8"/>
    <w:rsid w:val="005726D8"/>
    <w:rsid w:val="00595444"/>
    <w:rsid w:val="005D2804"/>
    <w:rsid w:val="0060448C"/>
    <w:rsid w:val="0061401C"/>
    <w:rsid w:val="00633818"/>
    <w:rsid w:val="006620D4"/>
    <w:rsid w:val="00667613"/>
    <w:rsid w:val="006D0175"/>
    <w:rsid w:val="006D2193"/>
    <w:rsid w:val="006E45B1"/>
    <w:rsid w:val="007319A8"/>
    <w:rsid w:val="00746FFE"/>
    <w:rsid w:val="007508BB"/>
    <w:rsid w:val="00790C1A"/>
    <w:rsid w:val="007B5056"/>
    <w:rsid w:val="007B7970"/>
    <w:rsid w:val="007C3020"/>
    <w:rsid w:val="007F291A"/>
    <w:rsid w:val="0086089C"/>
    <w:rsid w:val="0087105E"/>
    <w:rsid w:val="008764A9"/>
    <w:rsid w:val="008F45AF"/>
    <w:rsid w:val="008F56A0"/>
    <w:rsid w:val="00924EFE"/>
    <w:rsid w:val="00927A39"/>
    <w:rsid w:val="00927D3A"/>
    <w:rsid w:val="0096421C"/>
    <w:rsid w:val="00977149"/>
    <w:rsid w:val="009D6ACF"/>
    <w:rsid w:val="009F6374"/>
    <w:rsid w:val="00A07F7E"/>
    <w:rsid w:val="00A324E9"/>
    <w:rsid w:val="00A506A6"/>
    <w:rsid w:val="00A510C1"/>
    <w:rsid w:val="00A62E58"/>
    <w:rsid w:val="00AA0DC1"/>
    <w:rsid w:val="00AB5025"/>
    <w:rsid w:val="00AB776A"/>
    <w:rsid w:val="00AC5997"/>
    <w:rsid w:val="00AE2B12"/>
    <w:rsid w:val="00B26BD8"/>
    <w:rsid w:val="00B60CE3"/>
    <w:rsid w:val="00BB620F"/>
    <w:rsid w:val="00BE29C0"/>
    <w:rsid w:val="00C21144"/>
    <w:rsid w:val="00C24129"/>
    <w:rsid w:val="00C522B6"/>
    <w:rsid w:val="00C70441"/>
    <w:rsid w:val="00CB2C5C"/>
    <w:rsid w:val="00CB44BF"/>
    <w:rsid w:val="00CD2EF0"/>
    <w:rsid w:val="00CF4D29"/>
    <w:rsid w:val="00CF6A65"/>
    <w:rsid w:val="00D1129C"/>
    <w:rsid w:val="00D15127"/>
    <w:rsid w:val="00D4484F"/>
    <w:rsid w:val="00D65543"/>
    <w:rsid w:val="00D85D64"/>
    <w:rsid w:val="00DB215B"/>
    <w:rsid w:val="00DE28B9"/>
    <w:rsid w:val="00E249EC"/>
    <w:rsid w:val="00E25F8A"/>
    <w:rsid w:val="00E5738C"/>
    <w:rsid w:val="00E90A29"/>
    <w:rsid w:val="00E94539"/>
    <w:rsid w:val="00EB174D"/>
    <w:rsid w:val="00EB3189"/>
    <w:rsid w:val="00EC64C7"/>
    <w:rsid w:val="00F058CD"/>
    <w:rsid w:val="00F35995"/>
    <w:rsid w:val="00FA2560"/>
    <w:rsid w:val="00FA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340BD70-D3F5-429F-AF7F-322957CA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B1B"/>
    <w:pPr>
      <w:spacing w:after="13" w:line="268" w:lineRule="auto"/>
      <w:ind w:left="3266" w:right="3190" w:hanging="10"/>
      <w:jc w:val="both"/>
    </w:pPr>
    <w:rPr>
      <w:rFonts w:ascii="Times New Roman" w:hAnsi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9"/>
    <w:qFormat/>
    <w:rsid w:val="00110B1B"/>
    <w:pPr>
      <w:keepNext/>
      <w:keepLines/>
      <w:numPr>
        <w:numId w:val="2"/>
      </w:numPr>
      <w:spacing w:after="0"/>
      <w:ind w:left="127" w:right="0"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0B1B"/>
    <w:rPr>
      <w:rFonts w:ascii="Times New Roman" w:hAnsi="Times New Roman" w:cs="Times New Roman"/>
      <w:b/>
      <w:color w:val="000000"/>
      <w:sz w:val="22"/>
    </w:rPr>
  </w:style>
  <w:style w:type="table" w:customStyle="1" w:styleId="TableGrid">
    <w:name w:val="TableGrid"/>
    <w:uiPriority w:val="99"/>
    <w:rsid w:val="00110B1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">
    <w:name w:val="Body Text 3"/>
    <w:basedOn w:val="a"/>
    <w:link w:val="30"/>
    <w:uiPriority w:val="99"/>
    <w:semiHidden/>
    <w:rsid w:val="00F058CD"/>
    <w:pPr>
      <w:spacing w:after="0" w:line="240" w:lineRule="auto"/>
      <w:ind w:left="0" w:right="0" w:firstLine="0"/>
      <w:jc w:val="center"/>
    </w:pPr>
    <w:rPr>
      <w:b/>
      <w:color w:val="auto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058CD"/>
    <w:rPr>
      <w:rFonts w:ascii="Times New Roman" w:hAnsi="Times New Roman" w:cs="Times New Roman"/>
      <w:b/>
      <w:sz w:val="28"/>
      <w:szCs w:val="28"/>
    </w:rPr>
  </w:style>
  <w:style w:type="paragraph" w:styleId="a3">
    <w:name w:val="List Paragraph"/>
    <w:basedOn w:val="a"/>
    <w:uiPriority w:val="34"/>
    <w:qFormat/>
    <w:rsid w:val="00F058CD"/>
    <w:pPr>
      <w:ind w:left="720"/>
    </w:pPr>
  </w:style>
  <w:style w:type="character" w:styleId="a4">
    <w:name w:val="Hyperlink"/>
    <w:basedOn w:val="a0"/>
    <w:uiPriority w:val="99"/>
    <w:rsid w:val="007B5056"/>
    <w:rPr>
      <w:rFonts w:cs="Times New Roman"/>
      <w:color w:val="0000FF"/>
      <w:u w:val="single"/>
    </w:rPr>
  </w:style>
  <w:style w:type="character" w:customStyle="1" w:styleId="a5">
    <w:name w:val="Основной текст + Полужирный"/>
    <w:uiPriority w:val="99"/>
    <w:rsid w:val="0060448C"/>
    <w:rPr>
      <w:rFonts w:ascii="Times New Roman" w:hAnsi="Times New Roman"/>
      <w:b/>
      <w:sz w:val="20"/>
    </w:rPr>
  </w:style>
  <w:style w:type="character" w:customStyle="1" w:styleId="apple-converted-space">
    <w:name w:val="apple-converted-space"/>
    <w:basedOn w:val="a0"/>
    <w:uiPriority w:val="99"/>
    <w:rsid w:val="00746FFE"/>
    <w:rPr>
      <w:rFonts w:cs="Times New Roman"/>
    </w:rPr>
  </w:style>
  <w:style w:type="character" w:customStyle="1" w:styleId="il">
    <w:name w:val="il"/>
    <w:basedOn w:val="a0"/>
    <w:uiPriority w:val="99"/>
    <w:rsid w:val="00746FFE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633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3818"/>
    <w:rPr>
      <w:rFonts w:ascii="Segoe UI" w:hAnsi="Segoe UI" w:cs="Segoe UI"/>
      <w:color w:val="000000"/>
      <w:sz w:val="18"/>
      <w:szCs w:val="18"/>
    </w:rPr>
  </w:style>
  <w:style w:type="paragraph" w:styleId="a8">
    <w:name w:val="Title"/>
    <w:basedOn w:val="a"/>
    <w:next w:val="a"/>
    <w:link w:val="a9"/>
    <w:uiPriority w:val="99"/>
    <w:qFormat/>
    <w:rsid w:val="00DB215B"/>
    <w:pPr>
      <w:keepNext/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  <w:ind w:left="0" w:right="0" w:firstLine="0"/>
      <w:jc w:val="center"/>
      <w:outlineLvl w:val="0"/>
    </w:pPr>
    <w:rPr>
      <w:rFonts w:eastAsia="Arial Unicode MS" w:cs="Arial Unicode MS"/>
      <w:b/>
      <w:bCs/>
      <w:szCs w:val="28"/>
    </w:rPr>
  </w:style>
  <w:style w:type="character" w:customStyle="1" w:styleId="a9">
    <w:name w:val="Заголовок Знак"/>
    <w:basedOn w:val="a0"/>
    <w:link w:val="a8"/>
    <w:uiPriority w:val="99"/>
    <w:rsid w:val="00DB215B"/>
    <w:rPr>
      <w:rFonts w:ascii="Times New Roman" w:eastAsia="Arial Unicode MS" w:hAnsi="Times New Roman" w:cs="Arial Unicode MS"/>
      <w:b/>
      <w:bCs/>
      <w:color w:val="000000"/>
      <w:sz w:val="28"/>
      <w:szCs w:val="28"/>
      <w:lang w:val="ru-RU" w:eastAsia="ru-RU" w:bidi="ar-SA"/>
    </w:rPr>
  </w:style>
  <w:style w:type="paragraph" w:styleId="aa">
    <w:name w:val="footnote text"/>
    <w:basedOn w:val="a"/>
    <w:link w:val="ab"/>
    <w:uiPriority w:val="99"/>
    <w:semiHidden/>
    <w:rsid w:val="00FA32A7"/>
    <w:pPr>
      <w:spacing w:after="0" w:line="240" w:lineRule="auto"/>
      <w:ind w:left="0" w:right="0" w:firstLine="0"/>
      <w:jc w:val="left"/>
    </w:pPr>
    <w:rPr>
      <w:rFonts w:ascii="Calibri" w:hAnsi="Calibri"/>
      <w:color w:val="auto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rsid w:val="00FA32A7"/>
    <w:rPr>
      <w:rFonts w:eastAsia="Times New Roman" w:cs="Times New Roman"/>
      <w:sz w:val="20"/>
      <w:szCs w:val="20"/>
      <w:lang w:eastAsia="en-US"/>
    </w:rPr>
  </w:style>
  <w:style w:type="paragraph" w:customStyle="1" w:styleId="11">
    <w:name w:val="Абзац списка1"/>
    <w:basedOn w:val="a"/>
    <w:uiPriority w:val="99"/>
    <w:rsid w:val="00A506A6"/>
    <w:pPr>
      <w:spacing w:after="0" w:line="276" w:lineRule="auto"/>
      <w:ind w:left="720" w:right="0" w:firstLine="0"/>
      <w:jc w:val="left"/>
    </w:pPr>
    <w:rPr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50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0526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0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0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0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05272"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50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50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50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50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50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0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0525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0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0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0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05256"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50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50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505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505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505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2054</Words>
  <Characters>11712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Уральский государственный экономический университет</vt:lpstr>
    </vt:vector>
  </TitlesOfParts>
  <Company>Private</Company>
  <LinksUpToDate>false</LinksUpToDate>
  <CharactersWithSpaces>13739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Уральский государственный экономический университет</dc:title>
  <dc:subject/>
  <dc:creator>tvx</dc:creator>
  <cp:keywords/>
  <dc:description/>
  <cp:lastModifiedBy>Пользователь Windows</cp:lastModifiedBy>
  <cp:revision>2</cp:revision>
  <cp:lastPrinted>2017-10-25T11:53:00Z</cp:lastPrinted>
  <dcterms:created xsi:type="dcterms:W3CDTF">2018-11-26T09:50:00Z</dcterms:created>
  <dcterms:modified xsi:type="dcterms:W3CDTF">2018-11-26T09:50:00Z</dcterms:modified>
</cp:coreProperties>
</file>