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D" w:rsidRPr="00471E39" w:rsidRDefault="00EE1A6D" w:rsidP="00EE1A6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E1A6D" w:rsidRPr="00471E39" w:rsidRDefault="00EE1A6D" w:rsidP="00EE1A6D">
      <w:pPr>
        <w:widowControl w:val="0"/>
        <w:spacing w:after="0"/>
        <w:ind w:left="510"/>
        <w:jc w:val="center"/>
        <w:rPr>
          <w:rFonts w:ascii="Times New Roman" w:hAnsi="Times New Roman"/>
          <w:sz w:val="24"/>
          <w:szCs w:val="24"/>
        </w:rPr>
      </w:pP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471E39">
        <w:rPr>
          <w:rFonts w:ascii="Times New Roman" w:hAnsi="Times New Roman"/>
          <w:sz w:val="24"/>
          <w:szCs w:val="24"/>
        </w:rPr>
        <w:t>ВО</w:t>
      </w:r>
      <w:proofErr w:type="gramEnd"/>
      <w:r w:rsidRPr="00471E39">
        <w:rPr>
          <w:rFonts w:ascii="Times New Roman" w:hAnsi="Times New Roman"/>
          <w:sz w:val="24"/>
          <w:szCs w:val="24"/>
        </w:rPr>
        <w:t xml:space="preserve"> «Уральский государственный экономический университет»</w:t>
      </w: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EE1A6D" w:rsidRPr="00471E39" w:rsidRDefault="00EE1A6D" w:rsidP="00EE1A6D">
      <w:pPr>
        <w:widowControl w:val="0"/>
        <w:spacing w:after="0"/>
        <w:ind w:left="51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240"/>
      </w:tblGrid>
      <w:tr w:rsidR="00EE1A6D" w:rsidRPr="00471E39" w:rsidTr="00912BB8">
        <w:tc>
          <w:tcPr>
            <w:tcW w:w="4683" w:type="dxa"/>
          </w:tcPr>
          <w:p w:rsidR="00EE1A6D" w:rsidRPr="00471E39" w:rsidRDefault="00EE1A6D" w:rsidP="00EE1A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E1A6D" w:rsidRPr="00471E39" w:rsidRDefault="00EE1A6D" w:rsidP="00EE1A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Ученого совета института</w:t>
            </w:r>
          </w:p>
          <w:p w:rsidR="00EE1A6D" w:rsidRPr="00471E39" w:rsidRDefault="00EE1A6D" w:rsidP="00EE1A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менеджмента и информационных технологий </w:t>
            </w:r>
          </w:p>
          <w:p w:rsidR="00EE1A6D" w:rsidRPr="00471E39" w:rsidRDefault="00EE1A6D" w:rsidP="00EE1A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№</w:t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softHyphen/>
              <w:t>__</w:t>
            </w:r>
            <w:r w:rsidRPr="00471E3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___от__</w:t>
            </w:r>
            <w:r w:rsidRPr="00471E39">
              <w:rPr>
                <w:rFonts w:ascii="Times New Roman" w:hAnsi="Times New Roman"/>
                <w:sz w:val="24"/>
                <w:szCs w:val="24"/>
                <w:u w:val="single"/>
              </w:rPr>
              <w:t>30.08.2018 г.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240" w:type="dxa"/>
          </w:tcPr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Ученого совета института</w:t>
            </w:r>
          </w:p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менеджмента и </w:t>
            </w:r>
          </w:p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_________________________/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Коковихин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А.Ю./</w:t>
            </w:r>
          </w:p>
          <w:p w:rsidR="00EE1A6D" w:rsidRPr="00471E39" w:rsidRDefault="00EE1A6D" w:rsidP="00EE1A6D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EE1A6D" w:rsidRPr="00471E39" w:rsidRDefault="00EE1A6D" w:rsidP="00EE1A6D">
      <w:pPr>
        <w:widowControl w:val="0"/>
        <w:spacing w:after="0"/>
        <w:ind w:left="510"/>
        <w:jc w:val="center"/>
        <w:rPr>
          <w:rFonts w:ascii="Times New Roman" w:hAnsi="Times New Roman"/>
        </w:rPr>
      </w:pPr>
    </w:p>
    <w:p w:rsidR="00EE1A6D" w:rsidRPr="00471E39" w:rsidRDefault="00EE1A6D" w:rsidP="00EE1A6D">
      <w:pPr>
        <w:widowControl w:val="0"/>
        <w:spacing w:after="0"/>
        <w:ind w:left="510"/>
        <w:jc w:val="center"/>
        <w:rPr>
          <w:rFonts w:ascii="Times New Roman" w:hAnsi="Times New Roman"/>
        </w:rPr>
      </w:pPr>
      <w:r w:rsidRPr="00471E39">
        <w:rPr>
          <w:rFonts w:ascii="Times New Roman" w:hAnsi="Times New Roman"/>
        </w:rPr>
        <w:t xml:space="preserve"> </w:t>
      </w:r>
    </w:p>
    <w:p w:rsidR="00EE1A6D" w:rsidRPr="00471E39" w:rsidRDefault="00EE1A6D" w:rsidP="00EE1A6D">
      <w:pPr>
        <w:widowControl w:val="0"/>
        <w:spacing w:after="0"/>
        <w:ind w:left="360"/>
        <w:jc w:val="right"/>
        <w:rPr>
          <w:rFonts w:ascii="Times New Roman" w:hAnsi="Times New Roman"/>
        </w:rPr>
      </w:pPr>
    </w:p>
    <w:p w:rsidR="00EE1A6D" w:rsidRPr="00471E39" w:rsidRDefault="00EE1A6D" w:rsidP="00EE1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E3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E1A6D" w:rsidRPr="00471E39" w:rsidRDefault="00EE1A6D" w:rsidP="00EE1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E39">
        <w:rPr>
          <w:rFonts w:ascii="Times New Roman" w:hAnsi="Times New Roman"/>
          <w:b/>
          <w:sz w:val="28"/>
          <w:szCs w:val="28"/>
        </w:rPr>
        <w:t>ПО ВЫПОЛНЕНИЮ КУРСОВОЙ РАБОТЫ</w:t>
      </w: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  <w:b/>
        </w:rPr>
      </w:pP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E39">
        <w:rPr>
          <w:rFonts w:ascii="Times New Roman" w:hAnsi="Times New Roman"/>
          <w:b/>
          <w:sz w:val="28"/>
          <w:szCs w:val="28"/>
        </w:rPr>
        <w:t>по дисциплине</w:t>
      </w:r>
    </w:p>
    <w:p w:rsidR="00EE1A6D" w:rsidRPr="00471E39" w:rsidRDefault="00E760BB" w:rsidP="00EE1A6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E39">
        <w:rPr>
          <w:rFonts w:ascii="Times New Roman" w:hAnsi="Times New Roman"/>
          <w:b/>
          <w:sz w:val="28"/>
          <w:szCs w:val="28"/>
        </w:rPr>
        <w:t>РЕКЛАМНЫЙ МЕНЕДЖМЕНТ</w:t>
      </w: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</w:rPr>
      </w:pP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71E39">
        <w:rPr>
          <w:rFonts w:ascii="Times New Roman" w:hAnsi="Times New Roman"/>
          <w:b/>
          <w:sz w:val="24"/>
          <w:szCs w:val="24"/>
        </w:rPr>
        <w:t>38.03.02 Менеджмент</w:t>
      </w: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 xml:space="preserve">Направленность (профиль) </w:t>
      </w: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E39">
        <w:rPr>
          <w:rFonts w:ascii="Times New Roman" w:hAnsi="Times New Roman"/>
          <w:b/>
          <w:sz w:val="24"/>
          <w:szCs w:val="24"/>
        </w:rPr>
        <w:t>Рекламный менеджмент</w:t>
      </w: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EE1A6D" w:rsidRPr="00471E39" w:rsidRDefault="00EE1A6D" w:rsidP="00EE1A6D">
      <w:pPr>
        <w:spacing w:after="0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 xml:space="preserve">Автор: Попова О.И., </w:t>
      </w:r>
      <w:proofErr w:type="spellStart"/>
      <w:r w:rsidRPr="00471E39">
        <w:rPr>
          <w:rFonts w:ascii="Times New Roman" w:hAnsi="Times New Roman"/>
          <w:sz w:val="24"/>
          <w:szCs w:val="24"/>
        </w:rPr>
        <w:t>к.с.н</w:t>
      </w:r>
      <w:proofErr w:type="spellEnd"/>
      <w:r w:rsidRPr="00471E39">
        <w:rPr>
          <w:rFonts w:ascii="Times New Roman" w:hAnsi="Times New Roman"/>
          <w:sz w:val="24"/>
          <w:szCs w:val="24"/>
        </w:rPr>
        <w:t>., доцент</w:t>
      </w:r>
    </w:p>
    <w:p w:rsidR="00EE1A6D" w:rsidRPr="00471E39" w:rsidRDefault="00EE1A6D" w:rsidP="00EE1A6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4176"/>
      </w:tblGrid>
      <w:tr w:rsidR="00EE1A6D" w:rsidRPr="00471E39" w:rsidTr="00912BB8">
        <w:trPr>
          <w:trHeight w:val="3102"/>
        </w:trPr>
        <w:tc>
          <w:tcPr>
            <w:tcW w:w="5884" w:type="dxa"/>
          </w:tcPr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на заседании кафедры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Маркетинга и международного менеджмента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Pr="00471E3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_</w:t>
            </w:r>
            <w:r w:rsidRPr="00471E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от_</w:t>
            </w:r>
            <w:r w:rsidRPr="00471E3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28.08.2018 г.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Зав. кафедрой_____________________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471E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Капустина Л.М.</w:t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(Фамилия И.О.)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176" w:type="dxa"/>
          </w:tcPr>
          <w:p w:rsidR="00EE1A6D" w:rsidRPr="00471E39" w:rsidRDefault="00EE1A6D" w:rsidP="00EE1A6D">
            <w:pPr>
              <w:widowControl w:val="0"/>
              <w:spacing w:after="0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УМК института менеджмента и информационных технологий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Pr="00471E3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_от</w:t>
            </w:r>
            <w:r w:rsidRPr="00471E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28.08.2018 г.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Председатель_____________________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EE1A6D" w:rsidRPr="00471E39" w:rsidRDefault="00EE1A6D" w:rsidP="00EE1A6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Pr="00471E3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Зубкова Е.В.</w:t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(Фамилия И.О.)</w:t>
            </w:r>
          </w:p>
        </w:tc>
      </w:tr>
    </w:tbl>
    <w:p w:rsidR="00EE1A6D" w:rsidRPr="00471E39" w:rsidRDefault="00EE1A6D" w:rsidP="00EE1A6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B58D6" w:rsidRPr="00471E39" w:rsidRDefault="00EB58D6" w:rsidP="00EE1A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A6D" w:rsidRPr="00471E39" w:rsidRDefault="00EE1A6D" w:rsidP="00EE1A6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>Екатеринбург</w:t>
      </w:r>
    </w:p>
    <w:p w:rsidR="00EE1A6D" w:rsidRPr="00471E39" w:rsidRDefault="00EE1A6D" w:rsidP="00EE1A6D">
      <w:pPr>
        <w:widowControl w:val="0"/>
        <w:spacing w:after="0"/>
        <w:ind w:left="360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471E39">
        <w:rPr>
          <w:rFonts w:ascii="Times New Roman" w:hAnsi="Times New Roman"/>
          <w:sz w:val="24"/>
          <w:szCs w:val="24"/>
          <w:lang w:val="en-US"/>
        </w:rPr>
        <w:t>201</w:t>
      </w:r>
      <w:r w:rsidRPr="00471E39">
        <w:rPr>
          <w:rFonts w:ascii="Times New Roman" w:hAnsi="Times New Roman"/>
          <w:sz w:val="24"/>
          <w:szCs w:val="24"/>
        </w:rPr>
        <w:t>8</w:t>
      </w:r>
      <w:r w:rsidRPr="00471E39">
        <w:rPr>
          <w:rFonts w:ascii="Times New Roman" w:hAnsi="Times New Roman"/>
          <w:b/>
          <w:bCs/>
          <w:spacing w:val="-12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673948"/>
        <w:docPartObj>
          <w:docPartGallery w:val="Table of Contents"/>
          <w:docPartUnique/>
        </w:docPartObj>
      </w:sdtPr>
      <w:sdtEndPr/>
      <w:sdtContent>
        <w:p w:rsidR="003E450F" w:rsidRPr="00471E39" w:rsidRDefault="003E450F" w:rsidP="005F7326">
          <w:pPr>
            <w:pStyle w:val="af2"/>
            <w:jc w:val="center"/>
            <w:rPr>
              <w:rFonts w:ascii="Times New Roman" w:hAnsi="Times New Roman" w:cs="Times New Roman"/>
            </w:rPr>
          </w:pPr>
          <w:r w:rsidRPr="00471E39">
            <w:rPr>
              <w:rFonts w:ascii="Times New Roman" w:hAnsi="Times New Roman" w:cs="Times New Roman"/>
            </w:rPr>
            <w:t>Оглавление</w:t>
          </w:r>
        </w:p>
        <w:p w:rsidR="00A36D6E" w:rsidRPr="00471E39" w:rsidRDefault="003E450F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71E3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71E3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71E3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8702974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 ОБЩИЕ ПОЛОЖЕНИЯ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_Toc528702974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75" w:history="1">
            <w:r w:rsidR="00A36D6E" w:rsidRPr="00471E39">
              <w:rPr>
                <w:rStyle w:val="a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1.1 Сущность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_Toc528702975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76" w:history="1">
            <w:r w:rsidR="00A36D6E" w:rsidRPr="00471E39">
              <w:rPr>
                <w:rStyle w:val="a6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1.2 Цели и задачи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_Toc528702976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77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1.3 Выбор и утверждение темы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_Toc528702977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78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1.4 Основные этапы и сроки выполнения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_Toc528702978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79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1.5 Структура и содержание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_Toc528702979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0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II</w:t>
            </w:r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 xml:space="preserve"> ПОРЯДОК ПОДГОТОВКИ,  ЗАЩИТЫ И ОЦЕНКИ КУРСОВЫХ РАБОТ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_Toc528702980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1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2.1   Защита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_Toc528702981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2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 Критерии оценки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_Toc528702982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3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 Критерии оценки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_Toc528702983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4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III</w:t>
            </w:r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. ПЕРЕЧЕНЬ ОСНОВНОЙ И ДОПОЛНИТЕЛЬНОЙ УЧЕБНОЙ ЛИТЕРАТУРЫ, НЕОБХОДИМОЙ ДЛЯ ОСВОЕНИЯ ПОДГОТОВКИ КУРСОВОЙ РАБОТЫ ПО ДИСЦИПЛИНЕ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_Toc528702984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5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. ПЕРЕЧЕНЬ РЕСУРСОВ ИНФОРМАЦИОННО- ТЕЛЕКОММУНИКАЦИОННОЙ СЕТИ «ИНТЕРНЕТ», НЕОБХОДИМЫХ ДЛЯ ОСВОЕНИЯ ДИСЦИПЛИНЫ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_Toc528702985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6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_Toc528702986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7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Примерный перечень тем курсовых работ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_Toc528702987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8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Образец титульного листа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_Toc528702988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89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Типовое содержание курсовой работы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_Toc528702989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D6E" w:rsidRPr="00471E39" w:rsidRDefault="008C34C6">
          <w:pPr>
            <w:pStyle w:val="12"/>
            <w:tabs>
              <w:tab w:val="right" w:leader="dot" w:pos="9772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702990" w:history="1">
            <w:r w:rsidR="00A36D6E" w:rsidRPr="00471E39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Рекомендации по оформлению списка литературы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_Toc528702990 \h </w:instrTex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A36D6E" w:rsidRPr="00471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450F" w:rsidRPr="00471E39" w:rsidRDefault="003E450F">
          <w:pPr>
            <w:rPr>
              <w:rFonts w:ascii="Times New Roman" w:hAnsi="Times New Roman"/>
            </w:rPr>
          </w:pPr>
          <w:r w:rsidRPr="00471E39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20C0A" w:rsidRPr="00471E39" w:rsidRDefault="00A20C0A" w:rsidP="00611D7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450F" w:rsidRPr="00471E39" w:rsidRDefault="003E450F">
      <w:pPr>
        <w:spacing w:after="0" w:line="240" w:lineRule="auto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lang w:val="en-US"/>
        </w:rPr>
      </w:pPr>
      <w:bookmarkStart w:id="0" w:name="_Toc154314600"/>
      <w:bookmarkStart w:id="1" w:name="_Toc154317834"/>
      <w:r w:rsidRPr="00471E39">
        <w:rPr>
          <w:rFonts w:ascii="Times New Roman" w:hAnsi="Times New Roman"/>
          <w:lang w:val="en-US"/>
        </w:rPr>
        <w:br w:type="page"/>
      </w:r>
    </w:p>
    <w:p w:rsidR="00A20C0A" w:rsidRPr="00471E39" w:rsidRDefault="00A20C0A" w:rsidP="001376E1">
      <w:pPr>
        <w:pStyle w:val="1"/>
        <w:rPr>
          <w:rFonts w:ascii="Times New Roman" w:hAnsi="Times New Roman" w:cs="Times New Roman"/>
        </w:rPr>
      </w:pPr>
      <w:bookmarkStart w:id="2" w:name="_Toc528702974"/>
      <w:r w:rsidRPr="00471E39">
        <w:rPr>
          <w:rFonts w:ascii="Times New Roman" w:hAnsi="Times New Roman" w:cs="Times New Roman"/>
          <w:lang w:val="en-US"/>
        </w:rPr>
        <w:lastRenderedPageBreak/>
        <w:t>I</w:t>
      </w:r>
      <w:r w:rsidRPr="00471E39">
        <w:rPr>
          <w:rFonts w:ascii="Times New Roman" w:hAnsi="Times New Roman" w:cs="Times New Roman"/>
        </w:rPr>
        <w:t xml:space="preserve"> ОБЩИЕ ПОЛОЖЕНИЯ</w:t>
      </w:r>
      <w:bookmarkEnd w:id="2"/>
    </w:p>
    <w:p w:rsidR="00A20C0A" w:rsidRPr="00471E39" w:rsidRDefault="00A20C0A" w:rsidP="00A32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0C0A" w:rsidRPr="00471E39" w:rsidRDefault="00A20C0A" w:rsidP="001376E1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3" w:name="_Toc528702975"/>
      <w:r w:rsidRPr="00471E39">
        <w:rPr>
          <w:rFonts w:ascii="Times New Roman" w:eastAsia="Times New Roman" w:hAnsi="Times New Roman" w:cs="Times New Roman"/>
          <w:lang w:eastAsia="ru-RU"/>
        </w:rPr>
        <w:t>1.1 Сущность курсовой работы</w:t>
      </w:r>
      <w:bookmarkEnd w:id="3"/>
    </w:p>
    <w:p w:rsidR="00A20C0A" w:rsidRPr="00471E39" w:rsidRDefault="00A20C0A" w:rsidP="00A32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ФГОУ ВО </w:t>
      </w:r>
      <w:proofErr w:type="spellStart"/>
      <w:r w:rsidRPr="00471E39">
        <w:rPr>
          <w:rFonts w:ascii="Times New Roman" w:hAnsi="Times New Roman"/>
          <w:sz w:val="28"/>
          <w:szCs w:val="28"/>
        </w:rPr>
        <w:t>УрГЭУ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ориентирует своё развитие на модель выпускника, который должен в современных условиях рыночной экономики быть подготовлен к самостоятельной профессиональной деятельности, требующей аналитического подхода, в том числе и в нестандартных ситуациях. Поэтому особое внимание уделяется организации самостоятельной творческой работы студентов, развитию навыков самостоятельного мышления с опорой на авторитетные мнения или имеющиеся факты. Важной формой развития навыков самостоятельной научной работы является написание студенческих исследовательских, в частности, курсовых работ.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Курсовая работа представляет собой самостоятельное исследование по выбранной теме. </w:t>
      </w:r>
      <w:proofErr w:type="gramStart"/>
      <w:r w:rsidRPr="00471E39">
        <w:rPr>
          <w:rFonts w:ascii="Times New Roman" w:hAnsi="Times New Roman"/>
          <w:sz w:val="28"/>
          <w:szCs w:val="28"/>
        </w:rPr>
        <w:t>Курсовая работа должна отличаться критическим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темой; изложение темы должно быть конкретным, насыщенным фактическими данными, сопоставлениями, расчетами, графиками, таблицами.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При написании курсовой работы должны быть обобщены теоретические материалы по избранной теме с использованием соответствующего аппарата обоснования.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Работа завершается конкретными выводами и рекомендациями.</w:t>
      </w:r>
    </w:p>
    <w:p w:rsidR="00A20C0A" w:rsidRPr="00471E39" w:rsidRDefault="00A20C0A" w:rsidP="00A3205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0C0A" w:rsidRPr="00471E39" w:rsidRDefault="00A20C0A" w:rsidP="001376E1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4" w:name="_Toc528702976"/>
      <w:r w:rsidRPr="00471E39">
        <w:rPr>
          <w:rFonts w:ascii="Times New Roman" w:eastAsia="Times New Roman" w:hAnsi="Times New Roman" w:cs="Times New Roman"/>
          <w:lang w:eastAsia="ru-RU"/>
        </w:rPr>
        <w:t>1.2 Цели и задачи курсовой работы</w:t>
      </w:r>
      <w:bookmarkEnd w:id="4"/>
    </w:p>
    <w:p w:rsidR="00A20C0A" w:rsidRPr="00471E39" w:rsidRDefault="00A20C0A" w:rsidP="00A32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0C0A" w:rsidRPr="00471E39" w:rsidRDefault="00A20C0A" w:rsidP="00A3205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E39">
        <w:rPr>
          <w:rFonts w:ascii="Times New Roman" w:eastAsia="Times New Roman" w:hAnsi="Times New Roman"/>
          <w:sz w:val="28"/>
          <w:szCs w:val="28"/>
          <w:lang w:eastAsia="ru-RU"/>
        </w:rPr>
        <w:t>Цель курсовой работы – углубление и специализация знаний и навыков студента в области рекламного менеджмента в процессе самостоятельного решения комплексной социально-проектной, исследовательской и практической задачи,  требующей согласованного рассмотрения экономических, организационных, профилактических, диагностических, проектных вопросов.</w:t>
      </w:r>
    </w:p>
    <w:p w:rsidR="00A20C0A" w:rsidRPr="00471E39" w:rsidRDefault="00A20C0A" w:rsidP="00A3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При выполнении курсовой </w:t>
      </w:r>
      <w:proofErr w:type="gramStart"/>
      <w:r w:rsidRPr="00471E39">
        <w:rPr>
          <w:rFonts w:ascii="Times New Roman" w:hAnsi="Times New Roman"/>
          <w:sz w:val="28"/>
          <w:szCs w:val="28"/>
        </w:rPr>
        <w:t>работы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1376E1" w:rsidRPr="00471E39" w:rsidRDefault="001376E1" w:rsidP="00A3205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76E1" w:rsidRPr="00471E39" w:rsidRDefault="001376E1" w:rsidP="00A3205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76E1" w:rsidRPr="00471E39" w:rsidRDefault="001376E1" w:rsidP="00A3205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1E39">
        <w:rPr>
          <w:rFonts w:ascii="Times New Roman" w:hAnsi="Times New Roman"/>
          <w:b/>
          <w:color w:val="000000"/>
          <w:sz w:val="28"/>
          <w:szCs w:val="28"/>
        </w:rPr>
        <w:t>Основные задачи выполнения курсовой работы</w:t>
      </w:r>
      <w:r w:rsidRPr="00471E39">
        <w:rPr>
          <w:rFonts w:ascii="Times New Roman" w:hAnsi="Times New Roman"/>
          <w:color w:val="000000"/>
          <w:sz w:val="28"/>
          <w:szCs w:val="28"/>
        </w:rPr>
        <w:t xml:space="preserve"> направлены на формирование следующих компетенций. </w:t>
      </w:r>
    </w:p>
    <w:p w:rsidR="001376E1" w:rsidRPr="00471E39" w:rsidRDefault="001376E1" w:rsidP="00A3205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036"/>
        <w:gridCol w:w="2835"/>
        <w:gridCol w:w="1559"/>
        <w:gridCol w:w="1418"/>
      </w:tblGrid>
      <w:tr w:rsidR="001376E1" w:rsidRPr="00471E39" w:rsidTr="001376E1">
        <w:trPr>
          <w:cantSplit/>
          <w:trHeight w:val="20"/>
        </w:trPr>
        <w:tc>
          <w:tcPr>
            <w:tcW w:w="2508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Шифр компетенции</w:t>
            </w:r>
          </w:p>
        </w:tc>
        <w:tc>
          <w:tcPr>
            <w:tcW w:w="3871" w:type="dxa"/>
            <w:gridSpan w:val="2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w="1418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Уровень формирования компетенции</w:t>
            </w: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bCs/>
                <w:sz w:val="24"/>
                <w:szCs w:val="24"/>
              </w:rPr>
              <w:t>ОПК-7</w:t>
            </w:r>
          </w:p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      </w: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 xml:space="preserve">содержание процесса </w:t>
            </w:r>
            <w:proofErr w:type="spellStart"/>
            <w:r w:rsidRPr="00471E39">
              <w:t>медиапланирования</w:t>
            </w:r>
            <w:proofErr w:type="spellEnd"/>
            <w:r w:rsidRPr="00471E39">
              <w:t xml:space="preserve">; </w:t>
            </w:r>
          </w:p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 xml:space="preserve">основополагающие понятия, термины и </w:t>
            </w:r>
            <w:proofErr w:type="spellStart"/>
            <w:r w:rsidRPr="00471E39">
              <w:t>медиапланирования</w:t>
            </w:r>
            <w:proofErr w:type="spellEnd"/>
            <w:r w:rsidRPr="00471E39">
              <w:t>.</w:t>
            </w:r>
          </w:p>
        </w:tc>
        <w:tc>
          <w:tcPr>
            <w:tcW w:w="1559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использовать полученные знания для выстраивания эффективного процесса рекламной коммуникации;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 xml:space="preserve">принципами, методами изучения данных для </w:t>
            </w:r>
            <w:proofErr w:type="spellStart"/>
            <w:r w:rsidRPr="00471E39">
              <w:t>медиапланирования</w:t>
            </w:r>
            <w:proofErr w:type="spellEnd"/>
            <w:r w:rsidRPr="00471E39">
              <w:t>;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ind w:left="361" w:hanging="328"/>
            </w:pPr>
            <w:r w:rsidRPr="00471E39">
              <w:t>виды, типы медиа носителей.</w:t>
            </w:r>
          </w:p>
        </w:tc>
        <w:tc>
          <w:tcPr>
            <w:tcW w:w="1559" w:type="dxa"/>
            <w:vMerge w:val="restart"/>
            <w:vAlign w:val="center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 xml:space="preserve">оценивать отбор медиа инструментов; </w:t>
            </w:r>
          </w:p>
          <w:p w:rsidR="001376E1" w:rsidRPr="00471E39" w:rsidRDefault="001376E1" w:rsidP="001376E1">
            <w:pPr>
              <w:spacing w:after="0" w:line="240" w:lineRule="auto"/>
              <w:ind w:left="361" w:hanging="3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приемами разработки, оптимизации и анализа реализованного медиа плана.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 w:val="restart"/>
          </w:tcPr>
          <w:p w:rsidR="001376E1" w:rsidRPr="00471E39" w:rsidRDefault="001376E1" w:rsidP="001376E1">
            <w:pPr>
              <w:pStyle w:val="ConsPlusNormal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</w:p>
          <w:p w:rsidR="001376E1" w:rsidRPr="00471E39" w:rsidRDefault="001376E1" w:rsidP="001376E1">
            <w:pPr>
              <w:pStyle w:val="ConsPlusNormal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 w:cs="Times New Roman"/>
                <w:sz w:val="24"/>
                <w:szCs w:val="24"/>
              </w:rPr>
              <w:t xml:space="preserve">умением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основные бизнес-процессы</w:t>
            </w:r>
          </w:p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методы реорганизации бизнес-процессов</w:t>
            </w:r>
          </w:p>
        </w:tc>
        <w:tc>
          <w:tcPr>
            <w:tcW w:w="1559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pStyle w:val="ConsPlusNormal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рассчитывать бюджет рекламной кампании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pStyle w:val="ConsPlusNormal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навыками расчета бюджета рекламной кампании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 w:val="restart"/>
          </w:tcPr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ПДК-2</w:t>
            </w:r>
          </w:p>
          <w:p w:rsidR="001376E1" w:rsidRPr="00471E39" w:rsidRDefault="001376E1" w:rsidP="001376E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Владение навыками приятия 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решений по вопросу организации рекламных кампаний, в области коммуникаций и продвижения бренда в условиях перенасыщенности информационного поля в ограниченное время с высокой скоростью.</w:t>
            </w: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управленческие особенности для реализации медиа-плана</w:t>
            </w:r>
          </w:p>
        </w:tc>
        <w:tc>
          <w:tcPr>
            <w:tcW w:w="1559" w:type="dxa"/>
            <w:vMerge w:val="restart"/>
            <w:vAlign w:val="center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376E1" w:rsidRPr="00471E39" w:rsidRDefault="001376E1" w:rsidP="001376E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E3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составлять медиаплан и выполнить оценку его эффективности.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6E1" w:rsidRPr="00471E39" w:rsidTr="001376E1">
        <w:trPr>
          <w:cantSplit/>
          <w:trHeight w:val="20"/>
        </w:trPr>
        <w:tc>
          <w:tcPr>
            <w:tcW w:w="250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376E1" w:rsidRPr="00471E39" w:rsidRDefault="001376E1" w:rsidP="00137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835" w:type="dxa"/>
          </w:tcPr>
          <w:p w:rsidR="001376E1" w:rsidRPr="00471E39" w:rsidRDefault="001376E1" w:rsidP="001376E1">
            <w:pPr>
              <w:pStyle w:val="a7"/>
              <w:numPr>
                <w:ilvl w:val="0"/>
                <w:numId w:val="13"/>
              </w:numPr>
              <w:tabs>
                <w:tab w:val="left" w:pos="289"/>
              </w:tabs>
              <w:ind w:left="361" w:hanging="328"/>
            </w:pPr>
            <w:r w:rsidRPr="00471E39">
              <w:t>принципами, методами и приемами разработки, оптимизации и анализа реализованного медиа плана.</w:t>
            </w:r>
          </w:p>
        </w:tc>
        <w:tc>
          <w:tcPr>
            <w:tcW w:w="1559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76E1" w:rsidRPr="00471E39" w:rsidRDefault="001376E1" w:rsidP="001376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376E1" w:rsidRPr="00471E39" w:rsidRDefault="001376E1" w:rsidP="00A3205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bookmarkEnd w:id="1"/>
    <w:p w:rsidR="000A3D6B" w:rsidRPr="00471E39" w:rsidRDefault="000A3D6B" w:rsidP="00A3205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 Работа с научным руководителем начинается сразу же после выбора темы курсовой работы с подбора литературы по избранной теме. Научный руководитель рекомендует студенту основную базовую литературу</w:t>
      </w:r>
      <w:proofErr w:type="gramStart"/>
      <w:r w:rsidRPr="00471E39">
        <w:rPr>
          <w:rFonts w:ascii="Times New Roman" w:hAnsi="Times New Roman"/>
          <w:sz w:val="28"/>
          <w:szCs w:val="28"/>
        </w:rPr>
        <w:t>.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E39">
        <w:rPr>
          <w:rFonts w:ascii="Times New Roman" w:hAnsi="Times New Roman"/>
          <w:sz w:val="28"/>
          <w:szCs w:val="28"/>
        </w:rPr>
        <w:t>я</w:t>
      </w:r>
      <w:proofErr w:type="gramEnd"/>
      <w:r w:rsidRPr="00471E39">
        <w:rPr>
          <w:rFonts w:ascii="Times New Roman" w:hAnsi="Times New Roman"/>
          <w:sz w:val="28"/>
          <w:szCs w:val="28"/>
        </w:rPr>
        <w:t>вляющуюся обязательной при разработке данной темы - монографии. фундаментальные научные статьи. Объём обязательной литературы не должен превышать 25 печатных листов для студентов 1-2 курсов и 35-40 печатных листов для студентов 3-4 курсов.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На предварительную проработку опубликованной литературы должно отводиться 2-3 недели.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 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работы. План курсовой работы должен отражать основную идею работы, раскрывать её содержание и характер, в нём должны быть выделены наиболее актуальные вопросы темы. Курсовая работа должна состоять из введения, двух-четырёх глав</w:t>
      </w:r>
      <w:proofErr w:type="gramStart"/>
      <w:r w:rsidRPr="00471E39">
        <w:rPr>
          <w:rFonts w:ascii="Times New Roman" w:hAnsi="Times New Roman"/>
          <w:sz w:val="28"/>
          <w:szCs w:val="28"/>
        </w:rPr>
        <w:t>.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E39">
        <w:rPr>
          <w:rFonts w:ascii="Times New Roman" w:hAnsi="Times New Roman"/>
          <w:sz w:val="28"/>
          <w:szCs w:val="28"/>
        </w:rPr>
        <w:t>р</w:t>
      </w:r>
      <w:proofErr w:type="gramEnd"/>
      <w:r w:rsidRPr="00471E39">
        <w:rPr>
          <w:rFonts w:ascii="Times New Roman" w:hAnsi="Times New Roman"/>
          <w:sz w:val="28"/>
          <w:szCs w:val="28"/>
        </w:rPr>
        <w:t>азделённых на параграфы, заключения и списка использованной литературы.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дополнительной литературы по выбранной теме в отечественных и зарубежных периодических изданиях и сборниках </w:t>
      </w:r>
      <w:proofErr w:type="gramStart"/>
      <w:r w:rsidRPr="00471E39">
        <w:rPr>
          <w:rFonts w:ascii="Times New Roman" w:hAnsi="Times New Roman"/>
          <w:sz w:val="28"/>
          <w:szCs w:val="28"/>
        </w:rPr>
        <w:t>статей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как в библиотеке вуза, так и в любой публичной библиотеке, а также ориентирует его, при необходимости, на поиск информации с использованием источников интернет.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3. После составления рабочего плана и получения задания от научного руководителя па подбор </w:t>
      </w:r>
      <w:proofErr w:type="gramStart"/>
      <w:r w:rsidRPr="00471E39">
        <w:rPr>
          <w:rFonts w:ascii="Times New Roman" w:hAnsi="Times New Roman"/>
          <w:sz w:val="28"/>
          <w:szCs w:val="28"/>
        </w:rPr>
        <w:t>материалов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но теме курсовой работы студент приступает к детальному изучению обязательной литературы, а также подбору опубликованных и неопубликованных дополнительных источников информации. Подбор литературы - это самостоятельная работа студента, успех которой зависит от его инициативности и умения пользоваться каталогами, библиографическими справочниками и т.п. Подбирая литературу в библиотеке, рекомендуется обращаться к библиографу.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lastRenderedPageBreak/>
        <w:t>Детальное изучение студентом источников научной литературы заключается в их конспектировании и систематизации. Характер конспектов определяется возможностью использования данного материала и будущей курсовой работе. Это могут быть выписки, цитаты, краткое изложение содержания научного источника или характеристика фактического материала. Систематизация получаемых сведений проводится по основным разделам курсовой работы, предусмотренных планом.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Работа по подбору литературы предполагает систематические консультации с научным руководителем, обязательное согласование с ним всего списка подобранной литературы, а также обсуждение проработанного материала. После того, как тщательно изучена и проработана собранная по теме литература, возможны некоторые изменения первоначального варианта плана курсовой работы.</w:t>
      </w:r>
    </w:p>
    <w:p w:rsidR="00A20C0A" w:rsidRPr="00471E39" w:rsidRDefault="00A20C0A" w:rsidP="00A32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4. Одним из наиболее ответственных и трудных этапов при подготовке курсовой работы является сбор и обработка фактического материала. Этот этап работы выполняется студентом самостоятельно и </w:t>
      </w:r>
      <w:proofErr w:type="gramStart"/>
      <w:r w:rsidRPr="00471E3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с индивидуальным заданием научного руководителя и отражает специфику разрабатываемой темы курсовой работы.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1"/>
          <w:sz w:val="28"/>
          <w:szCs w:val="28"/>
        </w:rPr>
        <w:t xml:space="preserve">Объектами, </w:t>
      </w:r>
      <w:r w:rsidRPr="00471E39">
        <w:rPr>
          <w:rFonts w:ascii="Times New Roman" w:hAnsi="Times New Roman"/>
          <w:spacing w:val="-1"/>
          <w:sz w:val="28"/>
          <w:szCs w:val="28"/>
        </w:rPr>
        <w:t xml:space="preserve">на базе которых выполняется курсовая работа, </w:t>
      </w:r>
      <w:r w:rsidRPr="00471E39">
        <w:rPr>
          <w:rFonts w:ascii="Times New Roman" w:hAnsi="Times New Roman"/>
          <w:sz w:val="28"/>
          <w:szCs w:val="28"/>
        </w:rPr>
        <w:t>могут быть:</w:t>
      </w:r>
    </w:p>
    <w:p w:rsidR="00A20C0A" w:rsidRPr="00471E39" w:rsidRDefault="00A20C0A" w:rsidP="000C1DA6">
      <w:pPr>
        <w:pStyle w:val="a7"/>
        <w:numPr>
          <w:ilvl w:val="0"/>
          <w:numId w:val="17"/>
        </w:numPr>
        <w:shd w:val="clear" w:color="auto" w:fill="FFFFFF"/>
        <w:tabs>
          <w:tab w:val="left" w:pos="1186"/>
          <w:tab w:val="left" w:pos="3086"/>
          <w:tab w:val="left" w:pos="3984"/>
          <w:tab w:val="left" w:pos="7517"/>
          <w:tab w:val="left" w:pos="8534"/>
          <w:tab w:val="left" w:pos="9062"/>
        </w:tabs>
        <w:jc w:val="both"/>
        <w:rPr>
          <w:sz w:val="28"/>
          <w:szCs w:val="28"/>
        </w:rPr>
      </w:pPr>
      <w:r w:rsidRPr="00471E39">
        <w:rPr>
          <w:spacing w:val="-3"/>
          <w:sz w:val="28"/>
          <w:szCs w:val="28"/>
        </w:rPr>
        <w:t>предприятия</w:t>
      </w:r>
      <w:r w:rsidRPr="00471E39">
        <w:rPr>
          <w:sz w:val="28"/>
          <w:szCs w:val="28"/>
        </w:rPr>
        <w:tab/>
      </w:r>
      <w:r w:rsidRPr="00471E39">
        <w:rPr>
          <w:spacing w:val="-4"/>
          <w:sz w:val="28"/>
          <w:szCs w:val="28"/>
        </w:rPr>
        <w:t>всех</w:t>
      </w:r>
      <w:r w:rsidRPr="00471E39">
        <w:rPr>
          <w:sz w:val="28"/>
          <w:szCs w:val="28"/>
        </w:rPr>
        <w:tab/>
      </w:r>
      <w:r w:rsidRPr="00471E39">
        <w:rPr>
          <w:spacing w:val="-3"/>
          <w:sz w:val="28"/>
          <w:szCs w:val="28"/>
        </w:rPr>
        <w:t>организационно-правовых</w:t>
      </w:r>
      <w:r w:rsidRPr="00471E39">
        <w:rPr>
          <w:sz w:val="28"/>
          <w:szCs w:val="28"/>
        </w:rPr>
        <w:tab/>
      </w:r>
      <w:r w:rsidRPr="00471E39">
        <w:rPr>
          <w:spacing w:val="-3"/>
          <w:sz w:val="28"/>
          <w:szCs w:val="28"/>
        </w:rPr>
        <w:t>форм</w:t>
      </w:r>
      <w:r w:rsidRPr="00471E39">
        <w:rPr>
          <w:sz w:val="28"/>
          <w:szCs w:val="28"/>
        </w:rPr>
        <w:tab/>
        <w:t>и</w:t>
      </w:r>
      <w:r w:rsidRPr="00471E39">
        <w:rPr>
          <w:sz w:val="28"/>
          <w:szCs w:val="28"/>
        </w:rPr>
        <w:tab/>
      </w:r>
      <w:r w:rsidRPr="00471E39">
        <w:rPr>
          <w:spacing w:val="-3"/>
          <w:sz w:val="28"/>
          <w:szCs w:val="28"/>
        </w:rPr>
        <w:t>их</w:t>
      </w:r>
      <w:r w:rsidRPr="00471E39">
        <w:rPr>
          <w:spacing w:val="-3"/>
          <w:sz w:val="28"/>
          <w:szCs w:val="28"/>
        </w:rPr>
        <w:br/>
      </w:r>
      <w:r w:rsidRPr="00471E39">
        <w:rPr>
          <w:sz w:val="28"/>
          <w:szCs w:val="28"/>
        </w:rPr>
        <w:t>подразделения, занимающиеся маркетинговой, рекламной деятельностью;</w:t>
      </w:r>
    </w:p>
    <w:p w:rsidR="00A20C0A" w:rsidRPr="00471E39" w:rsidRDefault="00A20C0A" w:rsidP="000C1DA6">
      <w:pPr>
        <w:pStyle w:val="a7"/>
        <w:numPr>
          <w:ilvl w:val="0"/>
          <w:numId w:val="17"/>
        </w:numPr>
        <w:shd w:val="clear" w:color="auto" w:fill="FFFFFF"/>
        <w:tabs>
          <w:tab w:val="left" w:pos="1186"/>
          <w:tab w:val="left" w:pos="3086"/>
          <w:tab w:val="left" w:pos="3984"/>
          <w:tab w:val="left" w:pos="7517"/>
          <w:tab w:val="left" w:pos="8534"/>
          <w:tab w:val="left" w:pos="9062"/>
        </w:tabs>
        <w:jc w:val="both"/>
        <w:rPr>
          <w:sz w:val="28"/>
          <w:szCs w:val="28"/>
        </w:rPr>
      </w:pPr>
      <w:r w:rsidRPr="00471E39">
        <w:rPr>
          <w:sz w:val="28"/>
          <w:szCs w:val="28"/>
        </w:rPr>
        <w:t>филиалы и представительства международных компаний, финансово-кредитных организаций, торговых предприятий и т.п.;</w:t>
      </w:r>
    </w:p>
    <w:p w:rsidR="000C1DA6" w:rsidRPr="00471E39" w:rsidRDefault="00A20C0A" w:rsidP="000C1DA6">
      <w:pPr>
        <w:pStyle w:val="a7"/>
        <w:numPr>
          <w:ilvl w:val="0"/>
          <w:numId w:val="17"/>
        </w:numPr>
        <w:shd w:val="clear" w:color="auto" w:fill="FFFFFF"/>
        <w:tabs>
          <w:tab w:val="left" w:pos="1262"/>
          <w:tab w:val="left" w:pos="3062"/>
          <w:tab w:val="left" w:pos="6710"/>
          <w:tab w:val="left" w:pos="7320"/>
        </w:tabs>
        <w:jc w:val="both"/>
        <w:rPr>
          <w:spacing w:val="-1"/>
          <w:sz w:val="28"/>
          <w:szCs w:val="28"/>
        </w:rPr>
      </w:pPr>
      <w:r w:rsidRPr="00471E39">
        <w:rPr>
          <w:spacing w:val="-2"/>
          <w:sz w:val="28"/>
          <w:szCs w:val="28"/>
        </w:rPr>
        <w:t>проектные,</w:t>
      </w:r>
      <w:r w:rsidRPr="00471E39">
        <w:rPr>
          <w:sz w:val="28"/>
          <w:szCs w:val="28"/>
        </w:rPr>
        <w:tab/>
      </w:r>
      <w:r w:rsidRPr="00471E39">
        <w:rPr>
          <w:spacing w:val="-2"/>
          <w:sz w:val="28"/>
          <w:szCs w:val="28"/>
        </w:rPr>
        <w:t>научно-исследовательские</w:t>
      </w:r>
      <w:r w:rsidRPr="00471E39">
        <w:rPr>
          <w:sz w:val="28"/>
          <w:szCs w:val="28"/>
        </w:rPr>
        <w:tab/>
        <w:t>и</w:t>
      </w:r>
      <w:r w:rsidRPr="00471E39">
        <w:rPr>
          <w:sz w:val="28"/>
          <w:szCs w:val="28"/>
        </w:rPr>
        <w:tab/>
      </w:r>
      <w:r w:rsidRPr="00471E39">
        <w:rPr>
          <w:spacing w:val="-2"/>
          <w:sz w:val="28"/>
          <w:szCs w:val="28"/>
        </w:rPr>
        <w:t>образовательные</w:t>
      </w:r>
      <w:r w:rsidRPr="00471E39">
        <w:rPr>
          <w:spacing w:val="-2"/>
          <w:sz w:val="28"/>
          <w:szCs w:val="28"/>
        </w:rPr>
        <w:br/>
      </w:r>
      <w:r w:rsidRPr="00471E39">
        <w:rPr>
          <w:sz w:val="28"/>
          <w:szCs w:val="28"/>
        </w:rPr>
        <w:t>организации;</w:t>
      </w:r>
    </w:p>
    <w:p w:rsidR="00A20C0A" w:rsidRPr="00471E39" w:rsidRDefault="00A20C0A" w:rsidP="000C1DA6">
      <w:pPr>
        <w:pStyle w:val="a7"/>
        <w:numPr>
          <w:ilvl w:val="0"/>
          <w:numId w:val="17"/>
        </w:numPr>
        <w:shd w:val="clear" w:color="auto" w:fill="FFFFFF"/>
        <w:tabs>
          <w:tab w:val="left" w:pos="1262"/>
          <w:tab w:val="left" w:pos="3062"/>
          <w:tab w:val="left" w:pos="6710"/>
          <w:tab w:val="left" w:pos="7320"/>
        </w:tabs>
        <w:jc w:val="both"/>
        <w:rPr>
          <w:spacing w:val="-1"/>
          <w:sz w:val="28"/>
          <w:szCs w:val="28"/>
        </w:rPr>
      </w:pPr>
      <w:r w:rsidRPr="00471E39">
        <w:rPr>
          <w:sz w:val="28"/>
          <w:szCs w:val="28"/>
        </w:rPr>
        <w:t>органы государственного управления и местного самоуправления в</w:t>
      </w:r>
      <w:r w:rsidRPr="00471E39">
        <w:rPr>
          <w:sz w:val="28"/>
          <w:szCs w:val="28"/>
        </w:rPr>
        <w:br/>
        <w:t>сфере международной деятельности и внешнеэкономических связей.</w:t>
      </w:r>
    </w:p>
    <w:p w:rsidR="00A20C0A" w:rsidRPr="00471E39" w:rsidRDefault="00A20C0A" w:rsidP="00A3205B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4"/>
          <w:sz w:val="28"/>
          <w:szCs w:val="28"/>
        </w:rPr>
        <w:tab/>
        <w:t xml:space="preserve">Руководство   выполнением   курсовых   работ   осуществляется </w:t>
      </w:r>
      <w:r w:rsidRPr="00471E39">
        <w:rPr>
          <w:rFonts w:ascii="Times New Roman" w:hAnsi="Times New Roman"/>
          <w:sz w:val="28"/>
          <w:szCs w:val="28"/>
        </w:rPr>
        <w:t xml:space="preserve">преподавателями кафедры. Руководители назначаются приказом зав. кафедры Маркетинга и международного менеджмента </w:t>
      </w:r>
      <w:proofErr w:type="spellStart"/>
      <w:r w:rsidRPr="00471E39">
        <w:rPr>
          <w:rFonts w:ascii="Times New Roman" w:hAnsi="Times New Roman"/>
          <w:sz w:val="28"/>
          <w:szCs w:val="28"/>
        </w:rPr>
        <w:t>УрГЭУ</w:t>
      </w:r>
      <w:proofErr w:type="spellEnd"/>
      <w:r w:rsidRPr="00471E39">
        <w:rPr>
          <w:rFonts w:ascii="Times New Roman" w:hAnsi="Times New Roman"/>
          <w:sz w:val="28"/>
          <w:szCs w:val="28"/>
        </w:rPr>
        <w:t>.</w:t>
      </w:r>
    </w:p>
    <w:p w:rsidR="00A3205B" w:rsidRPr="00471E39" w:rsidRDefault="00A3205B" w:rsidP="00A3205B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20C0A" w:rsidRPr="00471E39" w:rsidRDefault="00A20C0A" w:rsidP="0029496C">
      <w:pPr>
        <w:pStyle w:val="1"/>
        <w:rPr>
          <w:rFonts w:ascii="Times New Roman" w:hAnsi="Times New Roman" w:cs="Times New Roman"/>
        </w:rPr>
      </w:pPr>
      <w:bookmarkStart w:id="5" w:name="_Toc528702977"/>
      <w:r w:rsidRPr="00471E39">
        <w:rPr>
          <w:rFonts w:ascii="Times New Roman" w:hAnsi="Times New Roman" w:cs="Times New Roman"/>
        </w:rPr>
        <w:t>1.3 Выбор и утверждение темы курсовой работы</w:t>
      </w:r>
      <w:bookmarkEnd w:id="5"/>
    </w:p>
    <w:p w:rsidR="000C1DA6" w:rsidRPr="00471E39" w:rsidRDefault="000C1DA6" w:rsidP="00A3205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Выбор темы курсовой работы осуществляется студентом по </w:t>
      </w:r>
      <w:r w:rsidRPr="00471E39">
        <w:rPr>
          <w:rFonts w:ascii="Times New Roman" w:hAnsi="Times New Roman"/>
          <w:spacing w:val="-7"/>
          <w:sz w:val="28"/>
          <w:szCs w:val="28"/>
        </w:rPr>
        <w:t>согласованию    с    научным    руководителем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.  При  выборе </w:t>
      </w:r>
      <w:r w:rsidRPr="00471E39">
        <w:rPr>
          <w:rFonts w:ascii="Times New Roman" w:hAnsi="Times New Roman"/>
          <w:sz w:val="28"/>
          <w:szCs w:val="28"/>
        </w:rPr>
        <w:t xml:space="preserve">темы курсовой работы необходимо исходить </w:t>
      </w:r>
      <w:proofErr w:type="gramStart"/>
      <w:r w:rsidRPr="00471E39">
        <w:rPr>
          <w:rFonts w:ascii="Times New Roman" w:hAnsi="Times New Roman"/>
          <w:sz w:val="28"/>
          <w:szCs w:val="28"/>
        </w:rPr>
        <w:t>из</w:t>
      </w:r>
      <w:proofErr w:type="gramEnd"/>
      <w:r w:rsidRPr="00471E39">
        <w:rPr>
          <w:rFonts w:ascii="Times New Roman" w:hAnsi="Times New Roman"/>
          <w:sz w:val="28"/>
          <w:szCs w:val="28"/>
        </w:rPr>
        <w:t>:</w:t>
      </w:r>
    </w:p>
    <w:p w:rsidR="00A20C0A" w:rsidRPr="00471E39" w:rsidRDefault="00A20C0A" w:rsidP="000C1DA6">
      <w:pPr>
        <w:pStyle w:val="a7"/>
        <w:numPr>
          <w:ilvl w:val="0"/>
          <w:numId w:val="18"/>
        </w:numPr>
        <w:shd w:val="clear" w:color="auto" w:fill="FFFFFF"/>
        <w:tabs>
          <w:tab w:val="left" w:pos="1152"/>
        </w:tabs>
        <w:ind w:left="567" w:right="24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Актуальности проблемы и значимости ее для практической</w:t>
      </w:r>
      <w:r w:rsidRPr="00471E39">
        <w:rPr>
          <w:sz w:val="28"/>
          <w:szCs w:val="28"/>
        </w:rPr>
        <w:br/>
        <w:t>деятельности организаций.</w:t>
      </w:r>
    </w:p>
    <w:p w:rsidR="00A20C0A" w:rsidRPr="00471E39" w:rsidRDefault="00A20C0A" w:rsidP="000C1DA6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67" w:right="1152" w:hanging="567"/>
        <w:jc w:val="both"/>
        <w:rPr>
          <w:rFonts w:ascii="Times New Roman" w:hAnsi="Times New Roman"/>
          <w:spacing w:val="-1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Потребностей развития и совершенствования конкретной организации.</w:t>
      </w:r>
    </w:p>
    <w:p w:rsidR="00A20C0A" w:rsidRPr="00471E39" w:rsidRDefault="00A20C0A" w:rsidP="000C1DA6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67" w:right="10" w:hanging="567"/>
        <w:jc w:val="both"/>
        <w:rPr>
          <w:rFonts w:ascii="Times New Roman" w:hAnsi="Times New Roman"/>
          <w:spacing w:val="-1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Интересов, склонностей, научно-исследовательской работы студента во время обучения, а также перспектив его будущей профессиональной деятельности.</w:t>
      </w:r>
    </w:p>
    <w:p w:rsidR="00A20C0A" w:rsidRPr="00471E39" w:rsidRDefault="00A20C0A" w:rsidP="000C1DA6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lastRenderedPageBreak/>
        <w:t>Научной специализации выпускающей кафедры и ее  преподавателей.</w:t>
      </w:r>
    </w:p>
    <w:p w:rsidR="00A20C0A" w:rsidRPr="00471E39" w:rsidRDefault="00A20C0A" w:rsidP="000C1DA6">
      <w:pPr>
        <w:pStyle w:val="a7"/>
        <w:numPr>
          <w:ilvl w:val="0"/>
          <w:numId w:val="18"/>
        </w:numPr>
        <w:shd w:val="clear" w:color="auto" w:fill="FFFFFF"/>
        <w:tabs>
          <w:tab w:val="left" w:pos="1056"/>
        </w:tabs>
        <w:ind w:left="567" w:right="19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Возможности получения конкретных статистических данных для</w:t>
      </w:r>
      <w:r w:rsidRPr="00471E39">
        <w:rPr>
          <w:sz w:val="28"/>
          <w:szCs w:val="28"/>
        </w:rPr>
        <w:br/>
        <w:t>проведения анализа и обоснования предлагаемых управленческих решений.</w:t>
      </w:r>
    </w:p>
    <w:p w:rsidR="00A20C0A" w:rsidRPr="00471E39" w:rsidRDefault="00A20C0A" w:rsidP="000C1DA6">
      <w:pPr>
        <w:pStyle w:val="a7"/>
        <w:numPr>
          <w:ilvl w:val="0"/>
          <w:numId w:val="18"/>
        </w:numPr>
        <w:shd w:val="clear" w:color="auto" w:fill="FFFFFF"/>
        <w:tabs>
          <w:tab w:val="left" w:pos="989"/>
        </w:tabs>
        <w:ind w:left="567" w:right="-2" w:hanging="567"/>
        <w:jc w:val="both"/>
        <w:rPr>
          <w:sz w:val="28"/>
          <w:szCs w:val="28"/>
        </w:rPr>
      </w:pPr>
      <w:r w:rsidRPr="00471E39">
        <w:rPr>
          <w:spacing w:val="-1"/>
          <w:sz w:val="28"/>
          <w:szCs w:val="28"/>
        </w:rPr>
        <w:t>Наличия специальной научной литературы для теоретического</w:t>
      </w:r>
      <w:r w:rsidRPr="00471E39">
        <w:rPr>
          <w:spacing w:val="-1"/>
          <w:sz w:val="28"/>
          <w:szCs w:val="28"/>
        </w:rPr>
        <w:br/>
      </w:r>
      <w:r w:rsidRPr="00471E39">
        <w:rPr>
          <w:sz w:val="28"/>
          <w:szCs w:val="28"/>
        </w:rPr>
        <w:t>обоснования проблемы.</w:t>
      </w:r>
    </w:p>
    <w:p w:rsidR="00A20C0A" w:rsidRPr="00471E39" w:rsidRDefault="00A20C0A" w:rsidP="00A3205B">
      <w:pPr>
        <w:spacing w:after="0" w:line="240" w:lineRule="auto"/>
        <w:ind w:right="-23" w:firstLine="540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Студенты одной группы не могут выполнять курсовую работу на одну и ту же тему. Если на одну тему падает выбор нескольких студентов, то она закрепляется за тем из них, кто привел наиболее весовые аргументы в обоснование своего выбора. Внесение корректив в название темы после ее утверждения не рекомендуется. </w:t>
      </w:r>
    </w:p>
    <w:p w:rsidR="00A20C0A" w:rsidRPr="00471E39" w:rsidRDefault="00A20C0A" w:rsidP="00A3205B">
      <w:pPr>
        <w:spacing w:after="0" w:line="240" w:lineRule="auto"/>
        <w:ind w:right="-23" w:firstLine="540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Темы курсовых работы делятся на две категории:</w:t>
      </w:r>
    </w:p>
    <w:p w:rsidR="00A20C0A" w:rsidRPr="00471E39" w:rsidRDefault="00A20C0A" w:rsidP="000C1DA6">
      <w:pPr>
        <w:pStyle w:val="a7"/>
        <w:numPr>
          <w:ilvl w:val="0"/>
          <w:numId w:val="19"/>
        </w:numPr>
        <w:ind w:right="-23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темы работ прикладного характера, в которых предполагается обоснование решения практических задач хозяйственной деятельности в современных условиях;</w:t>
      </w:r>
    </w:p>
    <w:p w:rsidR="00A20C0A" w:rsidRPr="00471E39" w:rsidRDefault="00A20C0A" w:rsidP="000C1DA6">
      <w:pPr>
        <w:pStyle w:val="a7"/>
        <w:numPr>
          <w:ilvl w:val="0"/>
          <w:numId w:val="19"/>
        </w:numPr>
        <w:shd w:val="clear" w:color="auto" w:fill="FFFFFF"/>
        <w:ind w:right="1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темы работ исследовательского характера, в которых предполагается теоретическое обобщение, систематизация литературных источников, статистических данных и других материалов, позволяющее по-новому подойти к решению одной из актуальных проблем российской и мировой рекламной индустрии, маркетинговых коммуникаций.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Допускается внесение уточнений в наименовании темы работы по согласованию с научным руководителем. Инициатором выбора темы может </w:t>
      </w:r>
      <w:r w:rsidRPr="00471E39">
        <w:rPr>
          <w:rFonts w:ascii="Times New Roman" w:hAnsi="Times New Roman"/>
          <w:spacing w:val="-1"/>
          <w:sz w:val="28"/>
          <w:szCs w:val="28"/>
        </w:rPr>
        <w:t>быть студент, научный руководитель.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1E39">
        <w:rPr>
          <w:rFonts w:ascii="Times New Roman" w:hAnsi="Times New Roman"/>
          <w:sz w:val="28"/>
          <w:szCs w:val="28"/>
        </w:rPr>
        <w:t xml:space="preserve">Примерная тематика квалификационных работ по кафедре маркетинга и международного менеджмента приведена в </w:t>
      </w:r>
      <w:r w:rsidRPr="00471E39">
        <w:rPr>
          <w:rFonts w:ascii="Times New Roman" w:hAnsi="Times New Roman"/>
          <w:i/>
          <w:iCs/>
          <w:sz w:val="28"/>
          <w:szCs w:val="28"/>
        </w:rPr>
        <w:t>приложении А.</w:t>
      </w:r>
    </w:p>
    <w:p w:rsidR="00A3205B" w:rsidRPr="00471E39" w:rsidRDefault="00A3205B" w:rsidP="00A3205B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A20C0A" w:rsidRPr="00471E39" w:rsidRDefault="00A20C0A" w:rsidP="0029496C">
      <w:pPr>
        <w:pStyle w:val="1"/>
        <w:rPr>
          <w:rFonts w:ascii="Times New Roman" w:hAnsi="Times New Roman" w:cs="Times New Roman"/>
        </w:rPr>
      </w:pPr>
      <w:bookmarkStart w:id="6" w:name="_Toc528702978"/>
      <w:r w:rsidRPr="00471E39">
        <w:rPr>
          <w:rFonts w:ascii="Times New Roman" w:hAnsi="Times New Roman" w:cs="Times New Roman"/>
        </w:rPr>
        <w:t>1.4 Основные этапы и сроки выполнения курсовой работы</w:t>
      </w:r>
      <w:bookmarkEnd w:id="6"/>
    </w:p>
    <w:p w:rsidR="00912BB8" w:rsidRPr="00471E39" w:rsidRDefault="00912BB8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3"/>
          <w:sz w:val="28"/>
          <w:szCs w:val="28"/>
        </w:rPr>
        <w:t xml:space="preserve">Соблюдение установленных сроков и последовательности выполнения курсовой работы направлено на оптимизацию процесса достижения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поставленных целей. Рекомендуется следующая последовательность этапов ее </w:t>
      </w:r>
      <w:r w:rsidRPr="00471E39">
        <w:rPr>
          <w:rFonts w:ascii="Times New Roman" w:hAnsi="Times New Roman"/>
          <w:sz w:val="28"/>
          <w:szCs w:val="28"/>
        </w:rPr>
        <w:t>выполнения:</w:t>
      </w:r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ind w:right="5" w:hanging="578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Выбор темы работы, ее утверждение </w:t>
      </w:r>
      <w:r w:rsidRPr="00471E39">
        <w:rPr>
          <w:b/>
          <w:bCs/>
          <w:sz w:val="28"/>
          <w:szCs w:val="28"/>
        </w:rPr>
        <w:t xml:space="preserve">на протяжении первой недели </w:t>
      </w:r>
      <w:proofErr w:type="gramStart"/>
      <w:r w:rsidRPr="00471E39">
        <w:rPr>
          <w:b/>
          <w:bCs/>
          <w:sz w:val="28"/>
          <w:szCs w:val="28"/>
        </w:rPr>
        <w:t>обучения по дисциплине</w:t>
      </w:r>
      <w:proofErr w:type="gramEnd"/>
      <w:r w:rsidRPr="00471E39">
        <w:rPr>
          <w:b/>
          <w:bCs/>
          <w:sz w:val="28"/>
          <w:szCs w:val="28"/>
        </w:rPr>
        <w:t>.</w:t>
      </w:r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tabs>
          <w:tab w:val="left" w:pos="2160"/>
          <w:tab w:val="left" w:pos="3490"/>
          <w:tab w:val="left" w:pos="5275"/>
          <w:tab w:val="left" w:pos="7176"/>
        </w:tabs>
        <w:ind w:hanging="578"/>
        <w:jc w:val="both"/>
        <w:rPr>
          <w:sz w:val="28"/>
          <w:szCs w:val="28"/>
        </w:rPr>
      </w:pPr>
      <w:r w:rsidRPr="00471E39">
        <w:rPr>
          <w:spacing w:val="-4"/>
          <w:sz w:val="28"/>
          <w:szCs w:val="28"/>
        </w:rPr>
        <w:t>.Подбор</w:t>
      </w:r>
      <w:r w:rsidRPr="00471E39">
        <w:rPr>
          <w:sz w:val="28"/>
          <w:szCs w:val="28"/>
        </w:rPr>
        <w:tab/>
      </w:r>
      <w:r w:rsidRPr="00471E39">
        <w:rPr>
          <w:spacing w:val="-5"/>
          <w:sz w:val="28"/>
          <w:szCs w:val="28"/>
        </w:rPr>
        <w:t>научной</w:t>
      </w:r>
      <w:r w:rsidRPr="00471E39">
        <w:rPr>
          <w:sz w:val="28"/>
          <w:szCs w:val="28"/>
        </w:rPr>
        <w:tab/>
      </w:r>
      <w:r w:rsidRPr="00471E39">
        <w:rPr>
          <w:spacing w:val="-5"/>
          <w:sz w:val="28"/>
          <w:szCs w:val="28"/>
        </w:rPr>
        <w:t>литературы,</w:t>
      </w:r>
      <w:r w:rsidRPr="00471E39">
        <w:rPr>
          <w:sz w:val="28"/>
          <w:szCs w:val="28"/>
        </w:rPr>
        <w:tab/>
      </w:r>
      <w:r w:rsidRPr="00471E39">
        <w:rPr>
          <w:spacing w:val="-5"/>
          <w:sz w:val="28"/>
          <w:szCs w:val="28"/>
        </w:rPr>
        <w:t>нормативной</w:t>
      </w:r>
      <w:r w:rsidRPr="00471E39">
        <w:rPr>
          <w:sz w:val="28"/>
          <w:szCs w:val="28"/>
        </w:rPr>
        <w:tab/>
      </w:r>
      <w:r w:rsidRPr="00471E39">
        <w:rPr>
          <w:spacing w:val="-13"/>
          <w:sz w:val="28"/>
          <w:szCs w:val="28"/>
        </w:rPr>
        <w:t>документации        и</w:t>
      </w:r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ind w:hanging="578"/>
        <w:jc w:val="both"/>
        <w:rPr>
          <w:sz w:val="28"/>
          <w:szCs w:val="28"/>
        </w:rPr>
      </w:pPr>
      <w:r w:rsidRPr="00471E39">
        <w:rPr>
          <w:spacing w:val="-5"/>
          <w:sz w:val="28"/>
          <w:szCs w:val="28"/>
        </w:rPr>
        <w:t xml:space="preserve">ознакомление с ними до </w:t>
      </w:r>
      <w:r w:rsidRPr="00471E39">
        <w:rPr>
          <w:b/>
          <w:bCs/>
          <w:spacing w:val="-5"/>
          <w:sz w:val="28"/>
          <w:szCs w:val="28"/>
        </w:rPr>
        <w:t>в течени</w:t>
      </w:r>
      <w:proofErr w:type="gramStart"/>
      <w:r w:rsidRPr="00471E39">
        <w:rPr>
          <w:b/>
          <w:bCs/>
          <w:spacing w:val="-5"/>
          <w:sz w:val="28"/>
          <w:szCs w:val="28"/>
        </w:rPr>
        <w:t>и</w:t>
      </w:r>
      <w:proofErr w:type="gramEnd"/>
      <w:r w:rsidRPr="00471E39">
        <w:rPr>
          <w:b/>
          <w:bCs/>
          <w:spacing w:val="-5"/>
          <w:sz w:val="28"/>
          <w:szCs w:val="28"/>
        </w:rPr>
        <w:t xml:space="preserve"> первого месяца изучения дисциплины.</w:t>
      </w:r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ind w:right="10" w:hanging="578"/>
        <w:jc w:val="both"/>
        <w:rPr>
          <w:spacing w:val="-5"/>
          <w:sz w:val="28"/>
          <w:szCs w:val="28"/>
        </w:rPr>
      </w:pPr>
      <w:r w:rsidRPr="00471E39">
        <w:rPr>
          <w:sz w:val="28"/>
          <w:szCs w:val="28"/>
        </w:rPr>
        <w:t xml:space="preserve">Ознакомление с деятельностью предприятия (организации), </w:t>
      </w:r>
      <w:r w:rsidRPr="00471E39">
        <w:rPr>
          <w:spacing w:val="-1"/>
          <w:sz w:val="28"/>
          <w:szCs w:val="28"/>
        </w:rPr>
        <w:t xml:space="preserve">основными показателями его деятельности, определение целей и задач </w:t>
      </w:r>
      <w:r w:rsidRPr="00471E39">
        <w:rPr>
          <w:spacing w:val="-5"/>
          <w:sz w:val="28"/>
          <w:szCs w:val="28"/>
        </w:rPr>
        <w:t xml:space="preserve">заключительных исследований, составление планов их проведения. </w:t>
      </w:r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ind w:right="10" w:hanging="578"/>
        <w:jc w:val="both"/>
        <w:rPr>
          <w:sz w:val="28"/>
          <w:szCs w:val="28"/>
        </w:rPr>
      </w:pPr>
      <w:r w:rsidRPr="00471E39">
        <w:rPr>
          <w:spacing w:val="-1"/>
          <w:sz w:val="28"/>
          <w:szCs w:val="28"/>
        </w:rPr>
        <w:t xml:space="preserve">Написание теоретической части работы с проработкой методического </w:t>
      </w:r>
      <w:r w:rsidRPr="00471E39">
        <w:rPr>
          <w:spacing w:val="-3"/>
          <w:sz w:val="28"/>
          <w:szCs w:val="28"/>
        </w:rPr>
        <w:t xml:space="preserve">обеспечения для проведения анализа изучаемого объекта. Сбор аналитических </w:t>
      </w:r>
      <w:r w:rsidRPr="00471E39">
        <w:rPr>
          <w:sz w:val="28"/>
          <w:szCs w:val="28"/>
        </w:rPr>
        <w:t xml:space="preserve">данных по разработанному ранее плану. </w:t>
      </w:r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ind w:right="10" w:hanging="578"/>
        <w:jc w:val="both"/>
        <w:rPr>
          <w:sz w:val="28"/>
          <w:szCs w:val="28"/>
        </w:rPr>
      </w:pPr>
      <w:r w:rsidRPr="00471E39">
        <w:rPr>
          <w:spacing w:val="-4"/>
          <w:sz w:val="28"/>
          <w:szCs w:val="28"/>
        </w:rPr>
        <w:t xml:space="preserve">Обобщение аналитических материалов и представление руководителю. </w:t>
      </w:r>
      <w:r w:rsidRPr="00471E39">
        <w:rPr>
          <w:spacing w:val="-3"/>
          <w:sz w:val="28"/>
          <w:szCs w:val="28"/>
        </w:rPr>
        <w:t xml:space="preserve">Доработка теоретической части </w:t>
      </w:r>
      <w:r w:rsidRPr="00471E39">
        <w:rPr>
          <w:sz w:val="28"/>
          <w:szCs w:val="28"/>
        </w:rPr>
        <w:t>работы по замечаниям руководителя.</w:t>
      </w:r>
    </w:p>
    <w:p w:rsidR="00A20C0A" w:rsidRPr="00471E39" w:rsidRDefault="00A20C0A" w:rsidP="0029496C">
      <w:pPr>
        <w:widowControl w:val="0"/>
        <w:numPr>
          <w:ilvl w:val="0"/>
          <w:numId w:val="22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10" w:hanging="578"/>
        <w:jc w:val="both"/>
        <w:rPr>
          <w:rFonts w:ascii="Times New Roman" w:hAnsi="Times New Roman"/>
          <w:spacing w:val="-6"/>
          <w:sz w:val="28"/>
          <w:szCs w:val="28"/>
        </w:rPr>
      </w:pPr>
      <w:r w:rsidRPr="00471E39">
        <w:rPr>
          <w:rFonts w:ascii="Times New Roman" w:hAnsi="Times New Roman"/>
          <w:spacing w:val="-2"/>
          <w:sz w:val="28"/>
          <w:szCs w:val="28"/>
        </w:rPr>
        <w:t xml:space="preserve">Экономическое, техническое и организационное обоснование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предлагаемых </w:t>
      </w:r>
      <w:r w:rsidRPr="00471E39">
        <w:rPr>
          <w:rFonts w:ascii="Times New Roman" w:hAnsi="Times New Roman"/>
          <w:spacing w:val="-3"/>
          <w:sz w:val="28"/>
          <w:szCs w:val="28"/>
        </w:rPr>
        <w:lastRenderedPageBreak/>
        <w:t xml:space="preserve">решений и представление руководителю. Доработка аналитической (расчетной) части </w:t>
      </w:r>
      <w:r w:rsidRPr="00471E39">
        <w:rPr>
          <w:rFonts w:ascii="Times New Roman" w:hAnsi="Times New Roman"/>
          <w:sz w:val="28"/>
          <w:szCs w:val="28"/>
        </w:rPr>
        <w:t>работы по замечаниям руководителя.</w:t>
      </w:r>
    </w:p>
    <w:p w:rsidR="00A20C0A" w:rsidRPr="00471E39" w:rsidRDefault="00A20C0A" w:rsidP="0029496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autoSpaceDE w:val="0"/>
        <w:autoSpaceDN w:val="0"/>
        <w:adjustRightInd w:val="0"/>
        <w:spacing w:after="0" w:line="240" w:lineRule="auto"/>
        <w:ind w:right="19" w:hanging="578"/>
        <w:jc w:val="both"/>
        <w:rPr>
          <w:rFonts w:ascii="Times New Roman" w:hAnsi="Times New Roman"/>
          <w:spacing w:val="-6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Доработка рекомендательной части работы по замечаниям </w:t>
      </w:r>
      <w:r w:rsidRPr="00471E39">
        <w:rPr>
          <w:rFonts w:ascii="Times New Roman" w:hAnsi="Times New Roman"/>
          <w:spacing w:val="-7"/>
          <w:sz w:val="28"/>
          <w:szCs w:val="28"/>
        </w:rPr>
        <w:t>руководителя.</w:t>
      </w:r>
      <w:r w:rsidRPr="00471E39">
        <w:rPr>
          <w:rFonts w:ascii="Times New Roman" w:hAnsi="Times New Roman"/>
          <w:sz w:val="28"/>
          <w:szCs w:val="28"/>
        </w:rPr>
        <w:t xml:space="preserve"> </w:t>
      </w:r>
      <w:r w:rsidRPr="00471E39">
        <w:rPr>
          <w:rFonts w:ascii="Times New Roman" w:hAnsi="Times New Roman"/>
          <w:spacing w:val="-7"/>
          <w:sz w:val="28"/>
          <w:szCs w:val="28"/>
        </w:rPr>
        <w:t>Написание</w:t>
      </w:r>
      <w:r w:rsidRPr="00471E39">
        <w:rPr>
          <w:rFonts w:ascii="Times New Roman" w:hAnsi="Times New Roman"/>
          <w:sz w:val="28"/>
          <w:szCs w:val="28"/>
        </w:rPr>
        <w:t xml:space="preserve"> </w:t>
      </w:r>
      <w:r w:rsidRPr="00471E39">
        <w:rPr>
          <w:rFonts w:ascii="Times New Roman" w:hAnsi="Times New Roman"/>
          <w:spacing w:val="-7"/>
          <w:sz w:val="28"/>
          <w:szCs w:val="28"/>
        </w:rPr>
        <w:t>введения</w:t>
      </w:r>
      <w:r w:rsidRPr="00471E39">
        <w:rPr>
          <w:rFonts w:ascii="Times New Roman" w:hAnsi="Times New Roman"/>
          <w:sz w:val="28"/>
          <w:szCs w:val="28"/>
        </w:rPr>
        <w:t xml:space="preserve"> и </w:t>
      </w:r>
      <w:r w:rsidRPr="00471E39">
        <w:rPr>
          <w:rFonts w:ascii="Times New Roman" w:hAnsi="Times New Roman"/>
          <w:spacing w:val="-7"/>
          <w:sz w:val="28"/>
          <w:szCs w:val="28"/>
        </w:rPr>
        <w:t>заключения.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8"/>
          <w:sz w:val="28"/>
          <w:szCs w:val="28"/>
        </w:rPr>
        <w:t xml:space="preserve">Подготовка 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библиографического списка и приложений. Все части работы должны быть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представлены руководителю не позднее, чем </w:t>
      </w:r>
      <w:r w:rsidRPr="00471E39">
        <w:rPr>
          <w:rFonts w:ascii="Times New Roman" w:hAnsi="Times New Roman"/>
          <w:b/>
          <w:bCs/>
          <w:spacing w:val="-5"/>
          <w:sz w:val="28"/>
          <w:szCs w:val="28"/>
        </w:rPr>
        <w:t>за 3 недели до дня защиты.</w:t>
      </w:r>
    </w:p>
    <w:p w:rsidR="00A20C0A" w:rsidRPr="00471E39" w:rsidRDefault="00A20C0A" w:rsidP="0029496C">
      <w:pPr>
        <w:widowControl w:val="0"/>
        <w:numPr>
          <w:ilvl w:val="0"/>
          <w:numId w:val="22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19" w:hanging="578"/>
        <w:jc w:val="both"/>
        <w:rPr>
          <w:rFonts w:ascii="Times New Roman" w:hAnsi="Times New Roman"/>
          <w:spacing w:val="-6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Проверка выпускной курсовой работы на плагиат. Объем оригинального текста должен превышать 60%.</w:t>
      </w:r>
    </w:p>
    <w:p w:rsidR="00A20C0A" w:rsidRPr="00471E39" w:rsidRDefault="00A20C0A" w:rsidP="0029496C">
      <w:pPr>
        <w:widowControl w:val="0"/>
        <w:numPr>
          <w:ilvl w:val="0"/>
          <w:numId w:val="22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19" w:hanging="578"/>
        <w:jc w:val="both"/>
        <w:rPr>
          <w:rFonts w:ascii="Times New Roman" w:hAnsi="Times New Roman"/>
          <w:spacing w:val="-6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Прохождение </w:t>
      </w:r>
      <w:proofErr w:type="spellStart"/>
      <w:r w:rsidRPr="00471E39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и исправление замечаний по оформлению работы.</w:t>
      </w:r>
    </w:p>
    <w:p w:rsidR="0029496C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tabs>
          <w:tab w:val="left" w:pos="1066"/>
        </w:tabs>
        <w:ind w:right="14" w:hanging="578"/>
        <w:jc w:val="both"/>
        <w:rPr>
          <w:sz w:val="28"/>
          <w:szCs w:val="28"/>
        </w:rPr>
      </w:pPr>
      <w:r w:rsidRPr="00471E39">
        <w:rPr>
          <w:spacing w:val="-3"/>
          <w:sz w:val="28"/>
          <w:szCs w:val="28"/>
        </w:rPr>
        <w:t>В оформленном виде работа должна быть представлена научному</w:t>
      </w:r>
      <w:r w:rsidRPr="00471E39">
        <w:rPr>
          <w:spacing w:val="-3"/>
          <w:sz w:val="28"/>
          <w:szCs w:val="28"/>
        </w:rPr>
        <w:br/>
      </w:r>
      <w:r w:rsidRPr="00471E39">
        <w:rPr>
          <w:sz w:val="28"/>
          <w:szCs w:val="28"/>
        </w:rPr>
        <w:t xml:space="preserve">руководителю не позднее, чем </w:t>
      </w:r>
      <w:r w:rsidRPr="00471E39">
        <w:rPr>
          <w:b/>
          <w:bCs/>
          <w:sz w:val="28"/>
          <w:szCs w:val="28"/>
        </w:rPr>
        <w:t>за 2</w:t>
      </w:r>
      <w:r w:rsidRPr="00471E39">
        <w:rPr>
          <w:sz w:val="28"/>
          <w:szCs w:val="28"/>
        </w:rPr>
        <w:t xml:space="preserve"> </w:t>
      </w:r>
      <w:r w:rsidRPr="00471E39">
        <w:rPr>
          <w:b/>
          <w:bCs/>
          <w:sz w:val="28"/>
          <w:szCs w:val="28"/>
        </w:rPr>
        <w:t>недели до предполагаемого срока ее</w:t>
      </w:r>
      <w:r w:rsidRPr="00471E39">
        <w:rPr>
          <w:b/>
          <w:bCs/>
          <w:sz w:val="28"/>
          <w:szCs w:val="28"/>
        </w:rPr>
        <w:br/>
      </w:r>
      <w:r w:rsidRPr="00471E39">
        <w:rPr>
          <w:b/>
          <w:bCs/>
          <w:spacing w:val="-1"/>
          <w:sz w:val="28"/>
          <w:szCs w:val="28"/>
        </w:rPr>
        <w:t>защиты</w:t>
      </w:r>
      <w:proofErr w:type="gramStart"/>
      <w:r w:rsidRPr="00471E39">
        <w:rPr>
          <w:b/>
          <w:bCs/>
          <w:spacing w:val="-1"/>
          <w:sz w:val="28"/>
          <w:szCs w:val="28"/>
        </w:rPr>
        <w:t>.</w:t>
      </w:r>
      <w:r w:rsidRPr="00471E39">
        <w:rPr>
          <w:sz w:val="28"/>
          <w:szCs w:val="28"/>
        </w:rPr>
        <w:t>.</w:t>
      </w:r>
      <w:proofErr w:type="gramEnd"/>
    </w:p>
    <w:p w:rsidR="00A20C0A" w:rsidRPr="00471E39" w:rsidRDefault="00A20C0A" w:rsidP="0029496C">
      <w:pPr>
        <w:pStyle w:val="a7"/>
        <w:numPr>
          <w:ilvl w:val="0"/>
          <w:numId w:val="22"/>
        </w:numPr>
        <w:shd w:val="clear" w:color="auto" w:fill="FFFFFF"/>
        <w:tabs>
          <w:tab w:val="left" w:pos="1066"/>
        </w:tabs>
        <w:ind w:right="14" w:hanging="578"/>
        <w:jc w:val="both"/>
        <w:rPr>
          <w:sz w:val="28"/>
          <w:szCs w:val="28"/>
        </w:rPr>
      </w:pPr>
      <w:r w:rsidRPr="00471E39">
        <w:rPr>
          <w:spacing w:val="-5"/>
          <w:sz w:val="28"/>
          <w:szCs w:val="28"/>
        </w:rPr>
        <w:t xml:space="preserve">.Подготовка к защите курсовой работы. </w:t>
      </w:r>
    </w:p>
    <w:p w:rsidR="00A3205B" w:rsidRPr="00471E39" w:rsidRDefault="00A3205B" w:rsidP="00A3205B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A20C0A" w:rsidRPr="00471E39" w:rsidRDefault="00A20C0A" w:rsidP="0029496C">
      <w:pPr>
        <w:pStyle w:val="1"/>
        <w:rPr>
          <w:rFonts w:ascii="Times New Roman" w:hAnsi="Times New Roman" w:cs="Times New Roman"/>
        </w:rPr>
      </w:pPr>
      <w:bookmarkStart w:id="7" w:name="_Toc528702979"/>
      <w:r w:rsidRPr="00471E39">
        <w:rPr>
          <w:rFonts w:ascii="Times New Roman" w:hAnsi="Times New Roman" w:cs="Times New Roman"/>
        </w:rPr>
        <w:t>1.5 Структура и содержание курсовой работы</w:t>
      </w:r>
      <w:bookmarkEnd w:id="7"/>
    </w:p>
    <w:p w:rsidR="0029496C" w:rsidRPr="00471E39" w:rsidRDefault="0029496C" w:rsidP="00A3205B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5"/>
          <w:sz w:val="28"/>
          <w:szCs w:val="28"/>
        </w:rPr>
        <w:t xml:space="preserve">Курсовая работа должна быть построена по общей схеме на </w:t>
      </w:r>
      <w:r w:rsidRPr="00471E39">
        <w:rPr>
          <w:rFonts w:ascii="Times New Roman" w:hAnsi="Times New Roman"/>
          <w:spacing w:val="-12"/>
          <w:sz w:val="28"/>
          <w:szCs w:val="28"/>
        </w:rPr>
        <w:t xml:space="preserve">основании методических указаний, отражающих современный уровень требований к </w:t>
      </w:r>
      <w:r w:rsidRPr="00471E39">
        <w:rPr>
          <w:rFonts w:ascii="Times New Roman" w:hAnsi="Times New Roman"/>
          <w:sz w:val="28"/>
          <w:szCs w:val="28"/>
        </w:rPr>
        <w:t>завершающей стадии подготовки студента.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6"/>
          <w:sz w:val="28"/>
          <w:szCs w:val="28"/>
        </w:rPr>
        <w:t>Структура и содержание курсовой работы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5"/>
          <w:sz w:val="28"/>
          <w:szCs w:val="28"/>
        </w:rPr>
        <w:t>В общем виде курсовая работа включает в себя:</w:t>
      </w:r>
    </w:p>
    <w:p w:rsidR="00A20C0A" w:rsidRPr="00471E39" w:rsidRDefault="00A20C0A" w:rsidP="0029496C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титульный лист;</w:t>
      </w:r>
    </w:p>
    <w:p w:rsidR="00A20C0A" w:rsidRPr="00471E39" w:rsidRDefault="00A20C0A" w:rsidP="0029496C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7"/>
          <w:sz w:val="28"/>
          <w:szCs w:val="28"/>
        </w:rPr>
        <w:t>содержание;</w:t>
      </w:r>
    </w:p>
    <w:p w:rsidR="00A20C0A" w:rsidRPr="00471E39" w:rsidRDefault="00A20C0A" w:rsidP="0029496C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введение;</w:t>
      </w:r>
    </w:p>
    <w:p w:rsidR="00A20C0A" w:rsidRPr="00471E39" w:rsidRDefault="00A20C0A" w:rsidP="0029496C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основную часть;</w:t>
      </w:r>
    </w:p>
    <w:p w:rsidR="00A20C0A" w:rsidRPr="00471E39" w:rsidRDefault="00A20C0A" w:rsidP="0029496C">
      <w:pPr>
        <w:widowControl w:val="0"/>
        <w:numPr>
          <w:ilvl w:val="0"/>
          <w:numId w:val="2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заключение;</w:t>
      </w:r>
    </w:p>
    <w:p w:rsidR="00A20C0A" w:rsidRPr="00471E39" w:rsidRDefault="00A20C0A" w:rsidP="0029496C">
      <w:pPr>
        <w:pStyle w:val="a7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471E39">
        <w:rPr>
          <w:spacing w:val="-6"/>
          <w:sz w:val="28"/>
          <w:szCs w:val="28"/>
        </w:rPr>
        <w:t>список использованных источников;</w:t>
      </w:r>
    </w:p>
    <w:p w:rsidR="00A20C0A" w:rsidRPr="00471E39" w:rsidRDefault="00A20C0A" w:rsidP="0029496C">
      <w:pPr>
        <w:pStyle w:val="a7"/>
        <w:numPr>
          <w:ilvl w:val="0"/>
          <w:numId w:val="24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471E39">
        <w:rPr>
          <w:sz w:val="28"/>
          <w:szCs w:val="28"/>
        </w:rPr>
        <w:tab/>
      </w:r>
      <w:r w:rsidRPr="00471E39">
        <w:rPr>
          <w:spacing w:val="-8"/>
          <w:sz w:val="28"/>
          <w:szCs w:val="28"/>
        </w:rPr>
        <w:t>приложения.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3"/>
          <w:sz w:val="28"/>
          <w:szCs w:val="28"/>
        </w:rPr>
        <w:t xml:space="preserve">Основная часть состоит из трех глав, каждая их которых имеет название, </w:t>
      </w:r>
      <w:r w:rsidRPr="00471E39">
        <w:rPr>
          <w:rFonts w:ascii="Times New Roman" w:hAnsi="Times New Roman"/>
          <w:sz w:val="28"/>
          <w:szCs w:val="28"/>
        </w:rPr>
        <w:t xml:space="preserve">соответствующее теме квалификационной работы. Типовая структура выпускной работы приведена в </w:t>
      </w:r>
      <w:r w:rsidRPr="00471E39">
        <w:rPr>
          <w:rFonts w:ascii="Times New Roman" w:hAnsi="Times New Roman"/>
          <w:iCs/>
          <w:sz w:val="28"/>
          <w:szCs w:val="28"/>
        </w:rPr>
        <w:t>приложении В.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471E39">
        <w:rPr>
          <w:rFonts w:ascii="Times New Roman" w:hAnsi="Times New Roman"/>
          <w:b/>
          <w:spacing w:val="-3"/>
          <w:sz w:val="28"/>
          <w:szCs w:val="28"/>
        </w:rPr>
        <w:t xml:space="preserve">Титульный лист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должен </w:t>
      </w:r>
      <w:proofErr w:type="gramStart"/>
      <w:r w:rsidRPr="00471E39">
        <w:rPr>
          <w:rFonts w:ascii="Times New Roman" w:hAnsi="Times New Roman"/>
          <w:spacing w:val="-3"/>
          <w:sz w:val="28"/>
          <w:szCs w:val="28"/>
        </w:rPr>
        <w:t>содержать все необходимые идентификационные  признаки  и  выполнен</w:t>
      </w:r>
      <w:proofErr w:type="gramEnd"/>
      <w:r w:rsidRPr="00471E39">
        <w:rPr>
          <w:rFonts w:ascii="Times New Roman" w:hAnsi="Times New Roman"/>
          <w:spacing w:val="-3"/>
          <w:sz w:val="28"/>
          <w:szCs w:val="28"/>
        </w:rPr>
        <w:t xml:space="preserve">  по  образцу макета,  приведенного  в  </w:t>
      </w:r>
      <w:r w:rsidRPr="00471E39">
        <w:rPr>
          <w:rFonts w:ascii="Times New Roman" w:hAnsi="Times New Roman"/>
          <w:i/>
          <w:spacing w:val="-3"/>
          <w:sz w:val="28"/>
          <w:szCs w:val="28"/>
        </w:rPr>
        <w:t>Приложении В.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3"/>
          <w:sz w:val="28"/>
          <w:szCs w:val="28"/>
        </w:rPr>
        <w:t xml:space="preserve">В Содержании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последовательно перечисляются заголовки разделов и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подразделов, указываются номера страниц, с которых они начинаются (точно по </w:t>
      </w:r>
      <w:r w:rsidRPr="00471E39">
        <w:rPr>
          <w:rFonts w:ascii="Times New Roman" w:hAnsi="Times New Roman"/>
          <w:sz w:val="28"/>
          <w:szCs w:val="28"/>
        </w:rPr>
        <w:t>тексту).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4"/>
          <w:sz w:val="28"/>
          <w:szCs w:val="28"/>
        </w:rPr>
        <w:t xml:space="preserve">Введение, заключение, список использованных источников включают в </w:t>
      </w:r>
      <w:r w:rsidRPr="00471E39">
        <w:rPr>
          <w:rFonts w:ascii="Times New Roman" w:hAnsi="Times New Roman"/>
          <w:sz w:val="28"/>
          <w:szCs w:val="28"/>
        </w:rPr>
        <w:t>содержание.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4"/>
          <w:sz w:val="28"/>
          <w:szCs w:val="28"/>
        </w:rPr>
        <w:t xml:space="preserve">Все приложения должны быть перечислены в содержании с указанием их </w:t>
      </w:r>
      <w:r w:rsidRPr="00471E39">
        <w:rPr>
          <w:rFonts w:ascii="Times New Roman" w:hAnsi="Times New Roman"/>
          <w:sz w:val="28"/>
          <w:szCs w:val="28"/>
        </w:rPr>
        <w:t>номеров и заголовков</w:t>
      </w:r>
      <w:proofErr w:type="gramStart"/>
      <w:r w:rsidRPr="00471E39">
        <w:rPr>
          <w:rFonts w:ascii="Times New Roman" w:hAnsi="Times New Roman"/>
          <w:sz w:val="28"/>
          <w:szCs w:val="28"/>
        </w:rPr>
        <w:t>.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71E39">
        <w:rPr>
          <w:rFonts w:ascii="Times New Roman" w:hAnsi="Times New Roman"/>
          <w:sz w:val="28"/>
          <w:szCs w:val="28"/>
        </w:rPr>
        <w:t>п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ример приведен в </w:t>
      </w:r>
      <w:r w:rsidRPr="00471E39">
        <w:rPr>
          <w:rFonts w:ascii="Times New Roman" w:hAnsi="Times New Roman"/>
          <w:i/>
          <w:sz w:val="28"/>
          <w:szCs w:val="28"/>
        </w:rPr>
        <w:t>приложении Г</w:t>
      </w:r>
      <w:r w:rsidRPr="00471E39">
        <w:rPr>
          <w:rFonts w:ascii="Times New Roman" w:hAnsi="Times New Roman"/>
          <w:sz w:val="28"/>
          <w:szCs w:val="28"/>
        </w:rPr>
        <w:t>)</w:t>
      </w:r>
    </w:p>
    <w:p w:rsidR="00BD3E0B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2"/>
          <w:sz w:val="28"/>
          <w:szCs w:val="28"/>
        </w:rPr>
        <w:t xml:space="preserve">Введение. </w:t>
      </w:r>
    </w:p>
    <w:p w:rsidR="00BD3E0B" w:rsidRPr="00471E39" w:rsidRDefault="00BD3E0B" w:rsidP="00BD3E0B">
      <w:pPr>
        <w:shd w:val="clear" w:color="auto" w:fill="FFFFFF"/>
        <w:spacing w:after="0" w:line="240" w:lineRule="auto"/>
        <w:ind w:right="43" w:firstLine="720"/>
        <w:jc w:val="both"/>
        <w:rPr>
          <w:rFonts w:ascii="Times New Roman" w:hAnsi="Times New Roman"/>
          <w:iCs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Объем введения – 3-4 страницы. В</w:t>
      </w:r>
      <w:r w:rsidRPr="00471E39">
        <w:rPr>
          <w:rFonts w:ascii="Times New Roman" w:hAnsi="Times New Roman"/>
          <w:iCs/>
          <w:sz w:val="28"/>
          <w:szCs w:val="28"/>
        </w:rPr>
        <w:t>ключает следующие разделы: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Cs/>
          <w:sz w:val="28"/>
          <w:szCs w:val="28"/>
        </w:rPr>
        <w:lastRenderedPageBreak/>
        <w:t>Обоснование темы и ее актуальность</w:t>
      </w:r>
      <w:r w:rsidRPr="00471E39">
        <w:rPr>
          <w:rFonts w:ascii="Times New Roman" w:hAnsi="Times New Roman"/>
          <w:sz w:val="28"/>
          <w:szCs w:val="28"/>
        </w:rPr>
        <w:t xml:space="preserve">. </w:t>
      </w:r>
    </w:p>
    <w:p w:rsidR="00BD3E0B" w:rsidRPr="00471E39" w:rsidRDefault="00BD3E0B" w:rsidP="00BD3E0B">
      <w:pPr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Анализ источников и использованной литературы. 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Объект исследования.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Предмет исследования.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bCs/>
          <w:sz w:val="28"/>
          <w:szCs w:val="28"/>
        </w:rPr>
        <w:t>Цель работы.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Задачи работы. 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Методы исследования. </w:t>
      </w:r>
    </w:p>
    <w:p w:rsidR="00BD3E0B" w:rsidRPr="00471E39" w:rsidRDefault="00BD3E0B" w:rsidP="00BD3E0B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Описание структуры и особенностей курсовой работы. </w:t>
      </w:r>
    </w:p>
    <w:p w:rsidR="00BD3E0B" w:rsidRPr="00471E39" w:rsidRDefault="00BD3E0B" w:rsidP="00BD3E0B">
      <w:pPr>
        <w:pStyle w:val="af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71E39">
        <w:rPr>
          <w:b/>
          <w:bCs/>
          <w:sz w:val="28"/>
          <w:szCs w:val="28"/>
        </w:rPr>
        <w:t>Обоснование темы и ее актуальность</w:t>
      </w:r>
      <w:r w:rsidRPr="00471E39">
        <w:rPr>
          <w:sz w:val="28"/>
          <w:szCs w:val="28"/>
        </w:rPr>
        <w:t>. Это степень важности и существенности данной проблемы в современной теории и практике, т.е. ответ на вопрос, почему данную проблему нужно изучать в настоящее время. До 1 стр. текста</w:t>
      </w:r>
    </w:p>
    <w:p w:rsidR="00BD3E0B" w:rsidRPr="00471E39" w:rsidRDefault="00BD3E0B" w:rsidP="00BD3E0B">
      <w:pPr>
        <w:pStyle w:val="af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71E39">
        <w:rPr>
          <w:b/>
          <w:sz w:val="28"/>
          <w:szCs w:val="28"/>
        </w:rPr>
        <w:t xml:space="preserve">Анализ источников и использованной литературы. </w:t>
      </w:r>
      <w:r w:rsidRPr="00471E39">
        <w:rPr>
          <w:sz w:val="28"/>
          <w:szCs w:val="28"/>
        </w:rPr>
        <w:t>Необходимо дать оценку степени изученности темы, определить неисследованные или менее исследованные аспекты проблемы. Для этого нужно охарактеризовать использованные в курсовой работе источники и литературу (научную, справочную, учебную, публикации в периодической печати).</w:t>
      </w:r>
      <w:r w:rsidRPr="00471E39">
        <w:rPr>
          <w:b/>
          <w:sz w:val="28"/>
          <w:szCs w:val="28"/>
        </w:rPr>
        <w:t xml:space="preserve"> </w:t>
      </w:r>
      <w:r w:rsidRPr="00471E39">
        <w:rPr>
          <w:sz w:val="28"/>
          <w:szCs w:val="28"/>
          <w:u w:val="single"/>
        </w:rPr>
        <w:t>В алфавитном порядке</w:t>
      </w:r>
      <w:r w:rsidRPr="00471E39">
        <w:rPr>
          <w:sz w:val="28"/>
          <w:szCs w:val="28"/>
        </w:rPr>
        <w:t xml:space="preserve"> перечислить авторов, чьи труды были использованы для написания курсовой работы, и в каком аспекте. </w:t>
      </w:r>
    </w:p>
    <w:p w:rsidR="00BD3E0B" w:rsidRPr="00471E39" w:rsidRDefault="00BD3E0B" w:rsidP="00BD3E0B">
      <w:pPr>
        <w:pStyle w:val="af0"/>
        <w:tabs>
          <w:tab w:val="left" w:pos="709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471E39">
        <w:rPr>
          <w:i/>
          <w:sz w:val="28"/>
          <w:szCs w:val="28"/>
          <w:u w:val="single"/>
        </w:rPr>
        <w:t>Примеры:</w:t>
      </w:r>
      <w:r w:rsidRPr="00471E39">
        <w:rPr>
          <w:sz w:val="28"/>
          <w:szCs w:val="28"/>
          <w:u w:val="single"/>
        </w:rPr>
        <w:t xml:space="preserve"> </w:t>
      </w:r>
    </w:p>
    <w:p w:rsidR="00BD3E0B" w:rsidRPr="00471E39" w:rsidRDefault="00BD3E0B" w:rsidP="00BD3E0B">
      <w:pPr>
        <w:pStyle w:val="af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71E39">
        <w:rPr>
          <w:sz w:val="28"/>
          <w:szCs w:val="28"/>
          <w:lang w:val="en-US"/>
        </w:rPr>
        <w:t>BTL</w:t>
      </w:r>
      <w:r w:rsidRPr="00471E39">
        <w:rPr>
          <w:sz w:val="28"/>
          <w:szCs w:val="28"/>
        </w:rPr>
        <w:t xml:space="preserve">-мероприятия как технологию продвижения рассматривали в своих трудах следующие авторы: </w:t>
      </w:r>
      <w:proofErr w:type="spellStart"/>
      <w:r w:rsidRPr="00471E39">
        <w:rPr>
          <w:sz w:val="28"/>
          <w:szCs w:val="28"/>
        </w:rPr>
        <w:t>Гартон</w:t>
      </w:r>
      <w:proofErr w:type="spellEnd"/>
      <w:r w:rsidRPr="00471E39">
        <w:rPr>
          <w:sz w:val="28"/>
          <w:szCs w:val="28"/>
        </w:rPr>
        <w:t xml:space="preserve"> </w:t>
      </w:r>
      <w:proofErr w:type="gramStart"/>
      <w:r w:rsidRPr="00471E39">
        <w:rPr>
          <w:sz w:val="28"/>
          <w:szCs w:val="28"/>
        </w:rPr>
        <w:t>Э.,</w:t>
      </w:r>
      <w:proofErr w:type="gramEnd"/>
      <w:r w:rsidRPr="00471E39">
        <w:rPr>
          <w:sz w:val="28"/>
          <w:szCs w:val="28"/>
        </w:rPr>
        <w:t xml:space="preserve"> </w:t>
      </w:r>
      <w:proofErr w:type="spellStart"/>
      <w:r w:rsidRPr="00471E39">
        <w:rPr>
          <w:sz w:val="28"/>
          <w:szCs w:val="28"/>
        </w:rPr>
        <w:t>Голубкова</w:t>
      </w:r>
      <w:proofErr w:type="spellEnd"/>
      <w:r w:rsidRPr="00471E39">
        <w:rPr>
          <w:sz w:val="28"/>
          <w:szCs w:val="28"/>
        </w:rPr>
        <w:t xml:space="preserve"> Е.Н., </w:t>
      </w:r>
      <w:proofErr w:type="spellStart"/>
      <w:r w:rsidRPr="00471E39">
        <w:rPr>
          <w:sz w:val="28"/>
          <w:szCs w:val="28"/>
        </w:rPr>
        <w:t>Климин</w:t>
      </w:r>
      <w:proofErr w:type="spellEnd"/>
      <w:r w:rsidRPr="00471E39">
        <w:rPr>
          <w:sz w:val="28"/>
          <w:szCs w:val="28"/>
        </w:rPr>
        <w:t xml:space="preserve"> А.И., </w:t>
      </w:r>
      <w:proofErr w:type="spellStart"/>
      <w:r w:rsidRPr="00471E39">
        <w:rPr>
          <w:sz w:val="28"/>
          <w:szCs w:val="28"/>
        </w:rPr>
        <w:t>Корнюшин</w:t>
      </w:r>
      <w:proofErr w:type="spellEnd"/>
      <w:r w:rsidRPr="00471E39">
        <w:rPr>
          <w:sz w:val="28"/>
          <w:szCs w:val="28"/>
        </w:rPr>
        <w:t xml:space="preserve"> В. Ю., </w:t>
      </w:r>
      <w:proofErr w:type="spellStart"/>
      <w:r w:rsidRPr="00471E39">
        <w:rPr>
          <w:sz w:val="28"/>
          <w:szCs w:val="28"/>
        </w:rPr>
        <w:t>Назимко</w:t>
      </w:r>
      <w:proofErr w:type="spellEnd"/>
      <w:r w:rsidRPr="00471E39">
        <w:rPr>
          <w:sz w:val="28"/>
          <w:szCs w:val="28"/>
        </w:rPr>
        <w:t xml:space="preserve"> А.Е., </w:t>
      </w:r>
      <w:proofErr w:type="spellStart"/>
      <w:r w:rsidRPr="00471E39">
        <w:rPr>
          <w:sz w:val="28"/>
          <w:szCs w:val="28"/>
        </w:rPr>
        <w:t>Ромат</w:t>
      </w:r>
      <w:proofErr w:type="spellEnd"/>
      <w:r w:rsidRPr="00471E39">
        <w:rPr>
          <w:sz w:val="28"/>
          <w:szCs w:val="28"/>
        </w:rPr>
        <w:t xml:space="preserve"> Е.В., </w:t>
      </w:r>
      <w:proofErr w:type="spellStart"/>
      <w:r w:rsidRPr="00471E39">
        <w:rPr>
          <w:sz w:val="28"/>
          <w:szCs w:val="28"/>
        </w:rPr>
        <w:t>Тамберг</w:t>
      </w:r>
      <w:proofErr w:type="spellEnd"/>
      <w:r w:rsidRPr="00471E39">
        <w:rPr>
          <w:sz w:val="28"/>
          <w:szCs w:val="28"/>
        </w:rPr>
        <w:t xml:space="preserve"> В., Федотова Л.Н., Шмит Б., </w:t>
      </w:r>
      <w:proofErr w:type="spellStart"/>
      <w:r w:rsidRPr="00471E39">
        <w:rPr>
          <w:sz w:val="28"/>
          <w:szCs w:val="28"/>
        </w:rPr>
        <w:t>Шумович</w:t>
      </w:r>
      <w:proofErr w:type="spellEnd"/>
      <w:r w:rsidRPr="00471E39">
        <w:rPr>
          <w:sz w:val="28"/>
          <w:szCs w:val="28"/>
        </w:rPr>
        <w:t xml:space="preserve"> А.В. и Царев А.</w:t>
      </w:r>
    </w:p>
    <w:p w:rsidR="00BD3E0B" w:rsidRPr="00471E39" w:rsidRDefault="00BD3E0B" w:rsidP="00BD3E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Последовательному исследованию и решению обозначенных аспектов способствовали  работы, как зарубежных (</w:t>
      </w:r>
      <w:proofErr w:type="spellStart"/>
      <w:r w:rsidRPr="00471E39">
        <w:rPr>
          <w:rFonts w:ascii="Times New Roman" w:hAnsi="Times New Roman"/>
          <w:sz w:val="28"/>
          <w:szCs w:val="28"/>
        </w:rPr>
        <w:t>Буари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Ф., </w:t>
      </w:r>
      <w:proofErr w:type="spellStart"/>
      <w:r w:rsidRPr="00471E39">
        <w:rPr>
          <w:rFonts w:ascii="Times New Roman" w:hAnsi="Times New Roman"/>
          <w:sz w:val="28"/>
          <w:szCs w:val="28"/>
        </w:rPr>
        <w:t>Кверка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471E39">
        <w:rPr>
          <w:rFonts w:ascii="Times New Roman" w:hAnsi="Times New Roman"/>
          <w:sz w:val="28"/>
          <w:szCs w:val="28"/>
        </w:rPr>
        <w:t>Лавлока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471E39">
        <w:rPr>
          <w:rFonts w:ascii="Times New Roman" w:hAnsi="Times New Roman"/>
          <w:sz w:val="28"/>
          <w:szCs w:val="28"/>
        </w:rPr>
        <w:t>Честара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Д.), так и отечественных специалистов (</w:t>
      </w:r>
      <w:proofErr w:type="spellStart"/>
      <w:r w:rsidRPr="00471E39">
        <w:rPr>
          <w:rFonts w:ascii="Times New Roman" w:hAnsi="Times New Roman"/>
          <w:sz w:val="28"/>
          <w:szCs w:val="28"/>
        </w:rPr>
        <w:t>Абанкиной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Т.В., </w:t>
      </w:r>
      <w:r w:rsidRPr="00471E39">
        <w:rPr>
          <w:rStyle w:val="af3"/>
          <w:rFonts w:ascii="Times New Roman" w:hAnsi="Times New Roman"/>
          <w:b w:val="0"/>
          <w:sz w:val="28"/>
          <w:szCs w:val="28"/>
        </w:rPr>
        <w:t>Алешиной</w:t>
      </w:r>
      <w:r w:rsidRPr="00471E39">
        <w:rPr>
          <w:rFonts w:ascii="Times New Roman" w:hAnsi="Times New Roman"/>
          <w:sz w:val="28"/>
          <w:szCs w:val="28"/>
        </w:rPr>
        <w:t xml:space="preserve"> И.В.</w:t>
      </w:r>
      <w:r w:rsidRPr="00471E39">
        <w:rPr>
          <w:rStyle w:val="af3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471E39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471E39">
        <w:rPr>
          <w:rStyle w:val="af3"/>
          <w:rFonts w:ascii="Times New Roman" w:hAnsi="Times New Roman"/>
          <w:b w:val="0"/>
          <w:sz w:val="28"/>
          <w:szCs w:val="28"/>
        </w:rPr>
        <w:t xml:space="preserve"> М.П. </w:t>
      </w:r>
      <w:r w:rsidRPr="00471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1E39">
        <w:rPr>
          <w:rFonts w:ascii="Times New Roman" w:hAnsi="Times New Roman"/>
          <w:sz w:val="28"/>
          <w:szCs w:val="28"/>
        </w:rPr>
        <w:t>Гундарина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М.В. , </w:t>
      </w:r>
      <w:proofErr w:type="spellStart"/>
      <w:r w:rsidRPr="00471E39">
        <w:rPr>
          <w:rFonts w:ascii="Times New Roman" w:hAnsi="Times New Roman"/>
          <w:sz w:val="28"/>
          <w:szCs w:val="28"/>
        </w:rPr>
        <w:t>Королько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В.Г., Музыканта В.Л., Кузнецова В.Ф., </w:t>
      </w:r>
      <w:proofErr w:type="spellStart"/>
      <w:r w:rsidRPr="00471E39">
        <w:rPr>
          <w:rFonts w:ascii="Times New Roman" w:hAnsi="Times New Roman"/>
          <w:sz w:val="28"/>
          <w:szCs w:val="28"/>
        </w:rPr>
        <w:t>Почепцова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471E39">
        <w:rPr>
          <w:rFonts w:ascii="Times New Roman" w:hAnsi="Times New Roman"/>
          <w:sz w:val="28"/>
          <w:szCs w:val="28"/>
        </w:rPr>
        <w:t>Чумикова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А.Н. и </w:t>
      </w:r>
      <w:proofErr w:type="spellStart"/>
      <w:proofErr w:type="gramStart"/>
      <w:r w:rsidRPr="00471E3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471E39">
        <w:rPr>
          <w:rFonts w:ascii="Times New Roman" w:hAnsi="Times New Roman"/>
          <w:sz w:val="28"/>
          <w:szCs w:val="28"/>
        </w:rPr>
        <w:t>).</w:t>
      </w:r>
    </w:p>
    <w:p w:rsidR="00BD3E0B" w:rsidRPr="00471E39" w:rsidRDefault="00BD3E0B" w:rsidP="00BD3E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Значимую помощь в работе оказали также статьи Бочкарева А., Власовой Н., Денисовой С., Ильиной О., </w:t>
      </w:r>
      <w:r w:rsidRPr="00471E39">
        <w:rPr>
          <w:rFonts w:ascii="Times New Roman" w:hAnsi="Times New Roman"/>
          <w:iCs/>
          <w:sz w:val="28"/>
          <w:szCs w:val="28"/>
        </w:rPr>
        <w:t>Незнановой</w:t>
      </w:r>
      <w:r w:rsidRPr="00471E39">
        <w:rPr>
          <w:rFonts w:ascii="Times New Roman" w:hAnsi="Times New Roman"/>
          <w:sz w:val="28"/>
          <w:szCs w:val="28"/>
        </w:rPr>
        <w:t xml:space="preserve"> Н.</w:t>
      </w:r>
      <w:r w:rsidRPr="00471E39">
        <w:rPr>
          <w:rFonts w:ascii="Times New Roman" w:hAnsi="Times New Roman"/>
          <w:iCs/>
          <w:sz w:val="28"/>
          <w:szCs w:val="28"/>
        </w:rPr>
        <w:t>,</w:t>
      </w:r>
      <w:r w:rsidRPr="00471E39">
        <w:rPr>
          <w:rFonts w:ascii="Times New Roman" w:hAnsi="Times New Roman"/>
          <w:sz w:val="28"/>
          <w:szCs w:val="28"/>
        </w:rPr>
        <w:t xml:space="preserve"> Пасс Ю., Прохоровой А. и Казанской И., Широковой И. и др. в периодической печати и сети Интернет.</w:t>
      </w:r>
    </w:p>
    <w:p w:rsidR="00BD3E0B" w:rsidRPr="00471E39" w:rsidRDefault="00BD3E0B" w:rsidP="00BD3E0B">
      <w:pPr>
        <w:pStyle w:val="af0"/>
        <w:tabs>
          <w:tab w:val="left" w:pos="360"/>
        </w:tabs>
        <w:spacing w:after="0"/>
        <w:ind w:firstLine="709"/>
        <w:jc w:val="both"/>
        <w:rPr>
          <w:bCs/>
          <w:sz w:val="28"/>
          <w:szCs w:val="28"/>
        </w:rPr>
      </w:pPr>
      <w:r w:rsidRPr="00471E39">
        <w:rPr>
          <w:b/>
          <w:sz w:val="28"/>
          <w:szCs w:val="28"/>
        </w:rPr>
        <w:t xml:space="preserve">Объект исследования - </w:t>
      </w:r>
      <w:r w:rsidRPr="00471E39">
        <w:rPr>
          <w:bCs/>
          <w:sz w:val="28"/>
          <w:szCs w:val="28"/>
        </w:rPr>
        <w:t>это некоторая область действительности, представляющая собой совокупность (систему) взаимосвязанных процессов, явлений.</w:t>
      </w:r>
    </w:p>
    <w:p w:rsidR="00BD3E0B" w:rsidRPr="00471E39" w:rsidRDefault="00BD3E0B" w:rsidP="00BD3E0B">
      <w:pPr>
        <w:pStyle w:val="af0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471E39">
        <w:rPr>
          <w:b/>
          <w:sz w:val="28"/>
          <w:szCs w:val="28"/>
        </w:rPr>
        <w:t xml:space="preserve">Предмет исследования - </w:t>
      </w:r>
      <w:r w:rsidRPr="00471E39">
        <w:rPr>
          <w:sz w:val="28"/>
          <w:szCs w:val="28"/>
        </w:rPr>
        <w:t>это деятельность конкретной организации по осуществлению мероприятий по рекламе и связям с общественностью для достижения цели (вторая глава). Предмет исследования соотносится с формулировкой темы курсовой работы.</w:t>
      </w:r>
    </w:p>
    <w:p w:rsidR="00BD3E0B" w:rsidRPr="00471E39" w:rsidRDefault="00BD3E0B" w:rsidP="00BD3E0B">
      <w:pPr>
        <w:tabs>
          <w:tab w:val="left" w:pos="-50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sz w:val="28"/>
          <w:szCs w:val="28"/>
          <w:u w:val="single"/>
        </w:rPr>
        <w:t>Пример:</w:t>
      </w:r>
      <w:r w:rsidRPr="00471E39">
        <w:rPr>
          <w:rFonts w:ascii="Times New Roman" w:hAnsi="Times New Roman"/>
          <w:sz w:val="28"/>
          <w:szCs w:val="28"/>
        </w:rPr>
        <w:t xml:space="preserve">   </w:t>
      </w:r>
    </w:p>
    <w:p w:rsidR="00BD3E0B" w:rsidRPr="00471E39" w:rsidRDefault="00BD3E0B" w:rsidP="00BD3E0B">
      <w:pPr>
        <w:tabs>
          <w:tab w:val="left" w:pos="-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sz w:val="28"/>
          <w:szCs w:val="28"/>
        </w:rPr>
        <w:t xml:space="preserve">Объект </w:t>
      </w:r>
      <w:r w:rsidRPr="00471E39">
        <w:rPr>
          <w:rFonts w:ascii="Times New Roman" w:hAnsi="Times New Roman"/>
          <w:bCs/>
          <w:i/>
          <w:sz w:val="28"/>
          <w:szCs w:val="28"/>
        </w:rPr>
        <w:t>исследования -</w:t>
      </w:r>
      <w:r w:rsidRPr="00471E39">
        <w:rPr>
          <w:rFonts w:ascii="Times New Roman" w:hAnsi="Times New Roman"/>
          <w:sz w:val="28"/>
          <w:szCs w:val="28"/>
        </w:rPr>
        <w:t xml:space="preserve"> корпоративная культура организации.</w:t>
      </w:r>
    </w:p>
    <w:p w:rsidR="00BD3E0B" w:rsidRPr="00471E39" w:rsidRDefault="00BD3E0B" w:rsidP="00BD3E0B">
      <w:pPr>
        <w:tabs>
          <w:tab w:val="left" w:pos="-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Cs/>
          <w:i/>
          <w:sz w:val="28"/>
          <w:szCs w:val="28"/>
        </w:rPr>
        <w:t>Предмет</w:t>
      </w:r>
      <w:r w:rsidRPr="00471E39">
        <w:rPr>
          <w:rFonts w:ascii="Times New Roman" w:hAnsi="Times New Roman"/>
          <w:i/>
          <w:sz w:val="28"/>
          <w:szCs w:val="28"/>
        </w:rPr>
        <w:t xml:space="preserve"> исследования</w:t>
      </w:r>
      <w:r w:rsidRPr="00471E39">
        <w:rPr>
          <w:rFonts w:ascii="Times New Roman" w:hAnsi="Times New Roman"/>
          <w:sz w:val="28"/>
          <w:szCs w:val="28"/>
        </w:rPr>
        <w:t xml:space="preserve"> – технологии </w:t>
      </w:r>
      <w:r w:rsidRPr="00471E39">
        <w:rPr>
          <w:rFonts w:ascii="Times New Roman" w:hAnsi="Times New Roman"/>
          <w:sz w:val="28"/>
          <w:szCs w:val="28"/>
          <w:lang w:val="en-US"/>
        </w:rPr>
        <w:t>PR</w:t>
      </w:r>
      <w:r w:rsidRPr="00471E39">
        <w:rPr>
          <w:rFonts w:ascii="Times New Roman" w:hAnsi="Times New Roman"/>
          <w:sz w:val="28"/>
          <w:szCs w:val="28"/>
        </w:rPr>
        <w:t xml:space="preserve"> в формировании корпоративной культуры организац</w:t>
      </w:r>
      <w:proofErr w:type="gramStart"/>
      <w:r w:rsidRPr="00471E39">
        <w:rPr>
          <w:rFonts w:ascii="Times New Roman" w:hAnsi="Times New Roman"/>
          <w:sz w:val="28"/>
          <w:szCs w:val="28"/>
        </w:rPr>
        <w:t>ии ООО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«Факел». </w:t>
      </w:r>
    </w:p>
    <w:p w:rsidR="00BD3E0B" w:rsidRPr="00471E39" w:rsidRDefault="00BD3E0B" w:rsidP="00BD3E0B">
      <w:pPr>
        <w:pStyle w:val="af0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471E39">
        <w:rPr>
          <w:b/>
          <w:bCs/>
          <w:sz w:val="28"/>
          <w:szCs w:val="28"/>
        </w:rPr>
        <w:lastRenderedPageBreak/>
        <w:t xml:space="preserve">Цель работы - </w:t>
      </w:r>
      <w:r w:rsidRPr="00471E39">
        <w:rPr>
          <w:bCs/>
          <w:sz w:val="28"/>
          <w:szCs w:val="28"/>
        </w:rPr>
        <w:t>э</w:t>
      </w:r>
      <w:r w:rsidRPr="00471E39">
        <w:rPr>
          <w:sz w:val="28"/>
          <w:szCs w:val="28"/>
        </w:rPr>
        <w:t xml:space="preserve">то основной результат (последний параграф), который студент намерен получить в процессе исследования. Формулируется </w:t>
      </w:r>
      <w:r w:rsidRPr="00471E39">
        <w:rPr>
          <w:sz w:val="28"/>
          <w:szCs w:val="28"/>
          <w:u w:val="single"/>
        </w:rPr>
        <w:t>отглагольным существительным:</w:t>
      </w:r>
      <w:r w:rsidRPr="00471E39">
        <w:rPr>
          <w:sz w:val="28"/>
          <w:szCs w:val="28"/>
        </w:rPr>
        <w:t xml:space="preserve"> анализ, изучение, рассмотрение, разработка, </w:t>
      </w:r>
    </w:p>
    <w:p w:rsidR="00BD3E0B" w:rsidRPr="00471E39" w:rsidRDefault="00BD3E0B" w:rsidP="00BD3E0B">
      <w:pPr>
        <w:pStyle w:val="af0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471E39">
        <w:rPr>
          <w:b/>
          <w:sz w:val="28"/>
          <w:szCs w:val="28"/>
        </w:rPr>
        <w:t xml:space="preserve">Задачи работы. </w:t>
      </w:r>
      <w:r w:rsidRPr="00471E39">
        <w:rPr>
          <w:sz w:val="28"/>
          <w:szCs w:val="28"/>
          <w:u w:val="single"/>
        </w:rPr>
        <w:t>Количество задач, как правило, соответствует количеству параграфов.</w:t>
      </w:r>
      <w:r w:rsidRPr="00471E39">
        <w:rPr>
          <w:i/>
          <w:sz w:val="28"/>
          <w:szCs w:val="28"/>
        </w:rPr>
        <w:t xml:space="preserve"> </w:t>
      </w:r>
      <w:r w:rsidRPr="00471E39">
        <w:rPr>
          <w:sz w:val="28"/>
          <w:szCs w:val="28"/>
        </w:rPr>
        <w:t>Названия параграфов надо записать с ответом на вопрос «</w:t>
      </w:r>
      <w:r w:rsidRPr="00471E39">
        <w:rPr>
          <w:i/>
          <w:iCs/>
          <w:sz w:val="28"/>
          <w:szCs w:val="28"/>
        </w:rPr>
        <w:t>что сделать</w:t>
      </w:r>
      <w:r w:rsidRPr="00471E39">
        <w:rPr>
          <w:sz w:val="28"/>
          <w:szCs w:val="28"/>
        </w:rPr>
        <w:t xml:space="preserve">?», чтобы цель была достигнута, используя </w:t>
      </w:r>
      <w:r w:rsidRPr="00471E39">
        <w:rPr>
          <w:i/>
          <w:sz w:val="28"/>
          <w:szCs w:val="28"/>
        </w:rPr>
        <w:t>один из глаголов: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выявить…,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исследовать…,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объяснить …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создать 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описать…,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разработать…,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проанализировать…,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охарактеризовать…,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обобщить…,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систематизировать…, 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раскрыть….,</w:t>
      </w:r>
    </w:p>
    <w:p w:rsidR="00BD3E0B" w:rsidRPr="00471E39" w:rsidRDefault="00BD3E0B" w:rsidP="00BD3E0B">
      <w:pPr>
        <w:pStyle w:val="af0"/>
        <w:numPr>
          <w:ilvl w:val="0"/>
          <w:numId w:val="4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… и т.д.</w:t>
      </w:r>
    </w:p>
    <w:p w:rsidR="00BD3E0B" w:rsidRPr="00471E39" w:rsidRDefault="00BD3E0B" w:rsidP="00BD3E0B">
      <w:pPr>
        <w:pStyle w:val="af0"/>
        <w:tabs>
          <w:tab w:val="left" w:pos="360"/>
        </w:tabs>
        <w:spacing w:after="0"/>
        <w:ind w:firstLine="851"/>
        <w:jc w:val="both"/>
        <w:rPr>
          <w:sz w:val="28"/>
          <w:szCs w:val="28"/>
        </w:rPr>
      </w:pPr>
      <w:r w:rsidRPr="00471E39">
        <w:rPr>
          <w:b/>
          <w:sz w:val="28"/>
          <w:szCs w:val="28"/>
        </w:rPr>
        <w:t xml:space="preserve">Методы исследования. </w:t>
      </w:r>
      <w:r w:rsidRPr="00471E39">
        <w:rPr>
          <w:sz w:val="28"/>
          <w:szCs w:val="28"/>
        </w:rPr>
        <w:t xml:space="preserve">(Приложение 5). Записываются после полного написания работы. В процессе исследования могут быть использованы теоретические и эмпирические методы исследования. </w:t>
      </w:r>
    </w:p>
    <w:p w:rsidR="00BD3E0B" w:rsidRPr="00471E39" w:rsidRDefault="00BD3E0B" w:rsidP="00BD3E0B">
      <w:pPr>
        <w:pStyle w:val="af0"/>
        <w:tabs>
          <w:tab w:val="left" w:pos="360"/>
        </w:tabs>
        <w:spacing w:after="0"/>
        <w:ind w:firstLine="720"/>
        <w:jc w:val="both"/>
        <w:rPr>
          <w:color w:val="FF0000"/>
          <w:sz w:val="28"/>
          <w:szCs w:val="28"/>
        </w:rPr>
      </w:pPr>
      <w:r w:rsidRPr="00471E39">
        <w:rPr>
          <w:b/>
          <w:sz w:val="28"/>
          <w:szCs w:val="28"/>
        </w:rPr>
        <w:t xml:space="preserve">Описание структуры и особенностей курсовой работы. </w:t>
      </w:r>
      <w:r w:rsidRPr="00471E39">
        <w:rPr>
          <w:sz w:val="28"/>
          <w:szCs w:val="28"/>
        </w:rPr>
        <w:t>При описании структуры необходимо указать общее количество глав и параграфов, кратко описать их содержание, обозначить количество источников литературы и приложений. В описании структуры необходимо кратко сообщить о том, как они решаются автором</w:t>
      </w:r>
      <w:r w:rsidRPr="00471E39">
        <w:rPr>
          <w:i/>
          <w:sz w:val="28"/>
          <w:szCs w:val="28"/>
        </w:rPr>
        <w:t xml:space="preserve">. </w:t>
      </w:r>
    </w:p>
    <w:p w:rsidR="00BD3E0B" w:rsidRPr="00471E39" w:rsidRDefault="00BD3E0B" w:rsidP="00BD3E0B">
      <w:pPr>
        <w:pStyle w:val="af0"/>
        <w:tabs>
          <w:tab w:val="left" w:pos="-5040"/>
          <w:tab w:val="left" w:pos="0"/>
        </w:tabs>
        <w:spacing w:after="0"/>
        <w:ind w:firstLine="540"/>
        <w:jc w:val="both"/>
        <w:rPr>
          <w:i/>
          <w:sz w:val="28"/>
          <w:szCs w:val="28"/>
          <w:u w:val="single"/>
        </w:rPr>
      </w:pPr>
      <w:r w:rsidRPr="00471E39">
        <w:rPr>
          <w:i/>
          <w:sz w:val="28"/>
          <w:szCs w:val="28"/>
          <w:u w:val="single"/>
        </w:rPr>
        <w:t xml:space="preserve">Пример: </w:t>
      </w:r>
    </w:p>
    <w:p w:rsidR="00BD3E0B" w:rsidRPr="00471E39" w:rsidRDefault="00BD3E0B" w:rsidP="00BD3E0B">
      <w:pPr>
        <w:pStyle w:val="af0"/>
        <w:tabs>
          <w:tab w:val="left" w:pos="-5040"/>
          <w:tab w:val="left" w:pos="0"/>
        </w:tabs>
        <w:spacing w:after="0"/>
        <w:ind w:firstLine="540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«Структура курсовой работы обусловлена поставленными целями и задачами. Работа содержит введение, … глав, … параграфов, заключение, список литературы, включающий … источников. </w:t>
      </w:r>
    </w:p>
    <w:p w:rsidR="00BD3E0B" w:rsidRPr="00471E39" w:rsidRDefault="00BD3E0B" w:rsidP="00BD3E0B">
      <w:pPr>
        <w:pStyle w:val="af0"/>
        <w:tabs>
          <w:tab w:val="left" w:pos="-5040"/>
          <w:tab w:val="left" w:pos="0"/>
        </w:tabs>
        <w:spacing w:after="0"/>
        <w:ind w:firstLine="540"/>
        <w:jc w:val="both"/>
        <w:rPr>
          <w:b/>
          <w:bCs/>
          <w:sz w:val="28"/>
          <w:szCs w:val="28"/>
        </w:rPr>
      </w:pPr>
      <w:r w:rsidRPr="00471E39">
        <w:rPr>
          <w:sz w:val="28"/>
          <w:szCs w:val="28"/>
        </w:rPr>
        <w:t>В первой главе (название главы) достигается задача</w:t>
      </w:r>
      <w:proofErr w:type="gramStart"/>
      <w:r w:rsidRPr="00471E39">
        <w:rPr>
          <w:sz w:val="28"/>
          <w:szCs w:val="28"/>
        </w:rPr>
        <w:t xml:space="preserve"> … В</w:t>
      </w:r>
      <w:proofErr w:type="gramEnd"/>
      <w:r w:rsidRPr="00471E39">
        <w:rPr>
          <w:sz w:val="28"/>
          <w:szCs w:val="28"/>
        </w:rPr>
        <w:t xml:space="preserve">о второй главе рассматриваются … В приложении содержатся …». Здесь необходимо отметить </w:t>
      </w:r>
      <w:r w:rsidRPr="00471E39">
        <w:rPr>
          <w:b/>
          <w:i/>
          <w:sz w:val="28"/>
          <w:szCs w:val="28"/>
        </w:rPr>
        <w:t xml:space="preserve">элементы </w:t>
      </w:r>
      <w:r w:rsidRPr="00471E39">
        <w:rPr>
          <w:b/>
          <w:bCs/>
          <w:i/>
          <w:sz w:val="28"/>
          <w:szCs w:val="28"/>
        </w:rPr>
        <w:t>самостоятельного исследования</w:t>
      </w:r>
      <w:r w:rsidRPr="00471E39">
        <w:rPr>
          <w:b/>
          <w:bCs/>
          <w:sz w:val="28"/>
          <w:szCs w:val="28"/>
        </w:rPr>
        <w:t xml:space="preserve">.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1"/>
          <w:sz w:val="28"/>
          <w:szCs w:val="28"/>
        </w:rPr>
        <w:t xml:space="preserve">Первая глава </w:t>
      </w:r>
      <w:r w:rsidRPr="00471E39">
        <w:rPr>
          <w:rFonts w:ascii="Times New Roman" w:hAnsi="Times New Roman"/>
          <w:spacing w:val="-1"/>
          <w:sz w:val="28"/>
          <w:szCs w:val="28"/>
        </w:rPr>
        <w:t>(название). Теоретическая глава</w:t>
      </w:r>
      <w:r w:rsidRPr="00471E39">
        <w:rPr>
          <w:rFonts w:ascii="Times New Roman" w:hAnsi="Times New Roman"/>
          <w:sz w:val="28"/>
          <w:szCs w:val="28"/>
        </w:rPr>
        <w:t xml:space="preserve"> должна стать основой для выполнения аналитического и практического разделов курсовой работы. В этом разделе должны быть даны толкования всех используемых в работе понятий и терминов экономического характера.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В теоретическом разделе пояснительной записки на основе изучения и обобщения литературных источников (монографий, учебников, статей, законодательных и нормативных материалов и др.) дается характеристика и оценка современного состояния теории по теме курсовой работы, рассматриваются тенденции и перспективы ее дальнейшего развития.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На основе проведенных теоретических исследований студент формулирует те конкретные задачи, которые будут решаться в курсовой работе применительно к выбранному объекту.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lastRenderedPageBreak/>
        <w:t>Центральное место, исходя из темы работы, может занимать методология решения вопросов, т.е. изложение содержания используемых методов и приемов исследования. Теоретический раздел должна содержать описание конкретной методики, по которой в следующем разделе будет выполнен анализ по теме, если разработка такой методики не является целью выполнения курсовой работы.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Если в процессе изучения литературных источников выявились дискуссионные подходы и различные точки зрения на какие-либо вопросы темы, студенту необходимо критически их оценить и обосновать собственную точку зрения, которой он будет придерживаться и развивать в работе. Теория по теме должна рассматриваться не только в общем виде, но и с учетом международных, отраслевых и территориальных особенностей функционирования объектов исследования. Важно добросовестно цитировать авторов и аккуратно оформлять ссылки на использованную литературу.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1"/>
          <w:sz w:val="28"/>
          <w:szCs w:val="28"/>
        </w:rPr>
        <w:t>Объем первой главы - примерно 10-12 страниц.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2"/>
          <w:sz w:val="28"/>
          <w:szCs w:val="28"/>
        </w:rPr>
        <w:t xml:space="preserve">Вторая глава (название). </w:t>
      </w:r>
      <w:r w:rsidRPr="00471E39">
        <w:rPr>
          <w:rFonts w:ascii="Times New Roman" w:hAnsi="Times New Roman"/>
          <w:sz w:val="28"/>
          <w:szCs w:val="28"/>
        </w:rPr>
        <w:t xml:space="preserve">Аналитический раздел является логическим продолжением теоретического раздела и основой для разработки практической части работы. Его структура и содержание определяются темой и особенностями объекта исследования.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Анализ фактического состояния исследуемой темы проводится на основе данных, собранных выпускником (статистические материалы, публикации и др.), и с применением методик анализа, описанных либо разработанных в теоретическом разделе.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2"/>
          <w:sz w:val="28"/>
          <w:szCs w:val="28"/>
        </w:rPr>
        <w:t xml:space="preserve">Аналитическая глава включает исследование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состояния изучаемой проблемы на предприятии (организации). </w:t>
      </w:r>
      <w:r w:rsidRPr="00471E39">
        <w:rPr>
          <w:rFonts w:ascii="Times New Roman" w:hAnsi="Times New Roman"/>
          <w:sz w:val="28"/>
          <w:szCs w:val="28"/>
        </w:rPr>
        <w:t xml:space="preserve">При написании этой главы студент должен показать умение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экономически грамотно анализировать и оценивать состояния проблемы для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(организаций), производить необходимые расчеты и 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делать обоснованные выводы. При этом он должен осуществить правильный </w:t>
      </w:r>
      <w:r w:rsidRPr="00471E39">
        <w:rPr>
          <w:rFonts w:ascii="Times New Roman" w:hAnsi="Times New Roman"/>
          <w:sz w:val="28"/>
          <w:szCs w:val="28"/>
        </w:rPr>
        <w:t xml:space="preserve">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</w:t>
      </w:r>
      <w:r w:rsidRPr="00471E39">
        <w:rPr>
          <w:rFonts w:ascii="Times New Roman" w:hAnsi="Times New Roman"/>
          <w:spacing w:val="-1"/>
          <w:sz w:val="28"/>
          <w:szCs w:val="28"/>
        </w:rPr>
        <w:t xml:space="preserve">проанализированы существующее состояние изучаемого явления, факторы, </w:t>
      </w:r>
      <w:r w:rsidRPr="00471E39">
        <w:rPr>
          <w:rFonts w:ascii="Times New Roman" w:hAnsi="Times New Roman"/>
          <w:spacing w:val="-3"/>
          <w:sz w:val="28"/>
          <w:szCs w:val="28"/>
        </w:rPr>
        <w:t>влияющие на его развитие, имеющиеся возможности и недостатки.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Информацию, приводимую в аналитическом разделе, необходимо систематизировать и преподнести в форме таблиц, схем, графиков, диаграмм. При этом ко всем таблицам и рисункам должны быть сделаны пояснения в тексте раздела и ссылки на источник информации.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Наиболее объемные и первичные материалы </w:t>
      </w:r>
      <w:r w:rsidRPr="00471E39">
        <w:rPr>
          <w:rFonts w:ascii="Times New Roman" w:hAnsi="Times New Roman"/>
          <w:sz w:val="28"/>
          <w:szCs w:val="28"/>
        </w:rPr>
        <w:t>могут быть вынесены в приложения.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1"/>
          <w:sz w:val="28"/>
          <w:szCs w:val="28"/>
        </w:rPr>
        <w:t xml:space="preserve">Выводы по второй главе должны быть увязаны с содержанием главы. </w:t>
      </w:r>
      <w:r w:rsidRPr="00471E39">
        <w:rPr>
          <w:rFonts w:ascii="Times New Roman" w:hAnsi="Times New Roman"/>
          <w:sz w:val="28"/>
          <w:szCs w:val="28"/>
        </w:rPr>
        <w:t>Объем главы - примерно 10-15 страниц.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b/>
          <w:bCs/>
          <w:sz w:val="28"/>
          <w:szCs w:val="28"/>
        </w:rPr>
        <w:t>Третья глава (название</w:t>
      </w:r>
      <w:r w:rsidRPr="00471E39">
        <w:rPr>
          <w:rFonts w:ascii="Times New Roman" w:hAnsi="Times New Roman"/>
          <w:sz w:val="28"/>
          <w:szCs w:val="28"/>
        </w:rPr>
        <w:t xml:space="preserve">). Базируется на результатах исследования, проведенного в предыдущей главе. </w:t>
      </w:r>
      <w:r w:rsidRPr="00471E39">
        <w:rPr>
          <w:rFonts w:ascii="Times New Roman" w:hAnsi="Times New Roman"/>
          <w:bCs/>
          <w:sz w:val="28"/>
          <w:szCs w:val="28"/>
        </w:rPr>
        <w:t xml:space="preserve">В практической главе студенты оценивают фактическое состояние предмета исследования в рамках выбранного объекта, </w:t>
      </w:r>
      <w:r w:rsidRPr="00471E39">
        <w:rPr>
          <w:rFonts w:ascii="Times New Roman" w:hAnsi="Times New Roman"/>
          <w:bCs/>
          <w:sz w:val="28"/>
          <w:szCs w:val="28"/>
        </w:rPr>
        <w:lastRenderedPageBreak/>
        <w:t xml:space="preserve">выявляют существующие проблемы, формулируют рекомендации по их решению и оценивают возможные результаты внедрения данных рекомендаций.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2"/>
          <w:sz w:val="28"/>
          <w:szCs w:val="28"/>
        </w:rPr>
        <w:t xml:space="preserve">При выполнении практической главы студент должен показать умение на основе </w:t>
      </w:r>
      <w:r w:rsidRPr="00471E39">
        <w:rPr>
          <w:rFonts w:ascii="Times New Roman" w:hAnsi="Times New Roman"/>
          <w:sz w:val="28"/>
          <w:szCs w:val="28"/>
        </w:rPr>
        <w:t xml:space="preserve">выводов проведенных исследований предлагать конкретные мероприятия, методы и способы разрешения конкретной проблемы. При этом строиться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данная глава должна с учетом принципов системного подхода и динамичности. </w:t>
      </w:r>
      <w:r w:rsidRPr="00471E39">
        <w:rPr>
          <w:rFonts w:ascii="Times New Roman" w:hAnsi="Times New Roman"/>
          <w:spacing w:val="-7"/>
          <w:sz w:val="28"/>
          <w:szCs w:val="28"/>
        </w:rPr>
        <w:t xml:space="preserve">Необходимо учитывать взаимосвязи многих изменяющихся во времени объектов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и факторов, а также многих сфер принятия управленческих решений в рамках </w:t>
      </w:r>
      <w:r w:rsidRPr="00471E39">
        <w:rPr>
          <w:rFonts w:ascii="Times New Roman" w:hAnsi="Times New Roman"/>
          <w:spacing w:val="-7"/>
          <w:sz w:val="28"/>
          <w:szCs w:val="28"/>
        </w:rPr>
        <w:t>предприятия с позиций как стратегического, так и оперативного управления.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471E39">
        <w:rPr>
          <w:rFonts w:ascii="Times New Roman" w:hAnsi="Times New Roman"/>
          <w:spacing w:val="-5"/>
          <w:sz w:val="28"/>
          <w:szCs w:val="28"/>
        </w:rPr>
        <w:t xml:space="preserve">Предложения и рекомендации выпускник должен обязательно обосновать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с точки зрения экономических и, при необходимости, социальных последствий, </w:t>
      </w:r>
      <w:r w:rsidRPr="00471E39">
        <w:rPr>
          <w:rFonts w:ascii="Times New Roman" w:hAnsi="Times New Roman"/>
          <w:sz w:val="28"/>
          <w:szCs w:val="28"/>
        </w:rPr>
        <w:t xml:space="preserve">которые будут проявляться в результате реализации этих разработок.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Экономическое обоснование может быть выполнено в виде: </w:t>
      </w:r>
      <w:r w:rsidRPr="00471E39">
        <w:rPr>
          <w:rFonts w:ascii="Times New Roman" w:hAnsi="Times New Roman"/>
          <w:spacing w:val="-6"/>
          <w:sz w:val="28"/>
          <w:szCs w:val="28"/>
        </w:rPr>
        <w:t xml:space="preserve">расчета экономической эффективности,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оценки эффективности мероприятий текущих и единовременных затрат </w:t>
      </w:r>
      <w:r w:rsidRPr="00471E39">
        <w:rPr>
          <w:rFonts w:ascii="Times New Roman" w:hAnsi="Times New Roman"/>
          <w:sz w:val="28"/>
          <w:szCs w:val="28"/>
        </w:rPr>
        <w:t xml:space="preserve">на определенные мероприятия;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оценки прогрессивности предложений по качественным параметрам, </w:t>
      </w:r>
      <w:r w:rsidRPr="00471E39">
        <w:rPr>
          <w:rFonts w:ascii="Times New Roman" w:hAnsi="Times New Roman"/>
          <w:sz w:val="28"/>
          <w:szCs w:val="28"/>
        </w:rPr>
        <w:t xml:space="preserve">• </w:t>
      </w:r>
      <w:r w:rsidRPr="00471E39">
        <w:rPr>
          <w:rFonts w:ascii="Times New Roman" w:hAnsi="Times New Roman"/>
          <w:spacing w:val="-7"/>
          <w:sz w:val="28"/>
          <w:szCs w:val="28"/>
        </w:rPr>
        <w:t>прогноза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изменения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7"/>
          <w:sz w:val="28"/>
          <w:szCs w:val="28"/>
        </w:rPr>
        <w:t xml:space="preserve">определенных социально-экономических </w:t>
      </w:r>
      <w:r w:rsidRPr="00471E39">
        <w:rPr>
          <w:rFonts w:ascii="Times New Roman" w:hAnsi="Times New Roman"/>
          <w:sz w:val="28"/>
          <w:szCs w:val="28"/>
        </w:rPr>
        <w:t xml:space="preserve">показателей, • </w:t>
      </w:r>
      <w:r w:rsidRPr="00471E39">
        <w:rPr>
          <w:rFonts w:ascii="Times New Roman" w:hAnsi="Times New Roman"/>
          <w:spacing w:val="-1"/>
          <w:sz w:val="28"/>
          <w:szCs w:val="28"/>
        </w:rPr>
        <w:t xml:space="preserve">рейтинговых и экспертных оценок и т.д.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Состав и глубина проработки рекомендаций и прогнозных результатов их внедрения согласовываются студентом с руководителем курсовой работы. При этом некоторые из них могут быть разработаны и оформлены в виде проектов рабочих документов (например, бизнес-плана, плана маркетинговых мероприятий, проекта должностной инструкции, методики и др.). При этом студент должен выбрать адекватные методы и методики </w:t>
      </w:r>
      <w:r w:rsidRPr="00471E39">
        <w:rPr>
          <w:rFonts w:ascii="Times New Roman" w:hAnsi="Times New Roman"/>
          <w:spacing w:val="-6"/>
          <w:sz w:val="28"/>
          <w:szCs w:val="28"/>
        </w:rPr>
        <w:t xml:space="preserve">социально - экономического обоснования предложений, грамотно применить их, </w:t>
      </w:r>
      <w:r w:rsidRPr="00471E39">
        <w:rPr>
          <w:rFonts w:ascii="Times New Roman" w:hAnsi="Times New Roman"/>
          <w:sz w:val="28"/>
          <w:szCs w:val="28"/>
        </w:rPr>
        <w:t xml:space="preserve">а также сделать необходимые выводы.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Объем этой главы - примерно 10-15 страниц.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z w:val="28"/>
          <w:szCs w:val="28"/>
        </w:rPr>
        <w:t xml:space="preserve">Заключение. </w:t>
      </w:r>
      <w:r w:rsidRPr="00471E39">
        <w:rPr>
          <w:rFonts w:ascii="Times New Roman" w:hAnsi="Times New Roman"/>
          <w:sz w:val="28"/>
          <w:szCs w:val="28"/>
        </w:rPr>
        <w:t>В этой части курсовой работы находят отражение основные положения и выводы, содержащиеся во всех главах работы. Объем – не менее 3-х страниц.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z w:val="28"/>
          <w:szCs w:val="28"/>
        </w:rPr>
        <w:t xml:space="preserve">Список использованных источников. </w:t>
      </w:r>
      <w:r w:rsidRPr="00471E39">
        <w:rPr>
          <w:rFonts w:ascii="Times New Roman" w:hAnsi="Times New Roman"/>
          <w:sz w:val="28"/>
          <w:szCs w:val="28"/>
        </w:rPr>
        <w:t xml:space="preserve">Должен содержать перечень </w:t>
      </w:r>
      <w:r w:rsidRPr="00471E39">
        <w:rPr>
          <w:rFonts w:ascii="Times New Roman" w:hAnsi="Times New Roman"/>
          <w:spacing w:val="-1"/>
          <w:sz w:val="28"/>
          <w:szCs w:val="28"/>
        </w:rPr>
        <w:t xml:space="preserve">использованных при написании курсовой работы литературных источников </w:t>
      </w:r>
      <w:r w:rsidRPr="00471E39">
        <w:rPr>
          <w:rFonts w:ascii="Times New Roman" w:hAnsi="Times New Roman"/>
          <w:sz w:val="28"/>
          <w:szCs w:val="28"/>
        </w:rPr>
        <w:t>с их полным описанием по требованиям стандартов.</w:t>
      </w:r>
    </w:p>
    <w:p w:rsidR="00A20C0A" w:rsidRPr="00471E39" w:rsidRDefault="00A20C0A" w:rsidP="00A3205B">
      <w:pPr>
        <w:spacing w:after="0" w:line="240" w:lineRule="auto"/>
        <w:ind w:right="-23" w:firstLine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z w:val="28"/>
          <w:szCs w:val="28"/>
        </w:rPr>
        <w:t xml:space="preserve">Приложения. </w:t>
      </w:r>
      <w:r w:rsidRPr="00471E39">
        <w:rPr>
          <w:rFonts w:ascii="Times New Roman" w:hAnsi="Times New Roman"/>
          <w:sz w:val="28"/>
          <w:szCs w:val="28"/>
        </w:rPr>
        <w:t>В приложениях выносятся таблицы, первичные материалы, громоздкий иллюстрированный материал. По тексту курсовой работы на все приложения должны быть сделаны ссылки. Приложения располагаются в порядке ссылок на них в тексте.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5"/>
          <w:sz w:val="28"/>
          <w:szCs w:val="28"/>
        </w:rPr>
      </w:pPr>
      <w:r w:rsidRPr="00471E39">
        <w:rPr>
          <w:rFonts w:ascii="Times New Roman" w:hAnsi="Times New Roman"/>
          <w:spacing w:val="-5"/>
          <w:sz w:val="28"/>
          <w:szCs w:val="28"/>
        </w:rPr>
        <w:t>Общий объем курсовой  работы бакалавра должен быть не менее 30-35 страниц.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Готовую работу необходимо поместить в папку на кольцах или пружинах, мягкую папку.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0C0A" w:rsidRPr="00471E39" w:rsidRDefault="00A20C0A" w:rsidP="0029496C">
      <w:pPr>
        <w:pStyle w:val="1"/>
        <w:rPr>
          <w:rFonts w:ascii="Times New Roman" w:hAnsi="Times New Roman" w:cs="Times New Roman"/>
          <w:spacing w:val="-6"/>
        </w:rPr>
      </w:pPr>
      <w:bookmarkStart w:id="8" w:name="_Toc528702980"/>
      <w:r w:rsidRPr="00471E39">
        <w:rPr>
          <w:rFonts w:ascii="Times New Roman" w:hAnsi="Times New Roman" w:cs="Times New Roman"/>
          <w:lang w:val="en-US"/>
        </w:rPr>
        <w:lastRenderedPageBreak/>
        <w:t>II</w:t>
      </w:r>
      <w:r w:rsidRPr="00471E39">
        <w:rPr>
          <w:rFonts w:ascii="Times New Roman" w:hAnsi="Times New Roman" w:cs="Times New Roman"/>
        </w:rPr>
        <w:t xml:space="preserve"> ПОРЯДОК ПОДГОТОВКИ, </w:t>
      </w:r>
      <w:r w:rsidRPr="00471E39">
        <w:rPr>
          <w:rFonts w:ascii="Times New Roman" w:hAnsi="Times New Roman" w:cs="Times New Roman"/>
        </w:rPr>
        <w:br/>
        <w:t>ЗАЩИТЫ И ОЦЕНКИ КУРСОВЫХ РАБОТ</w:t>
      </w:r>
      <w:bookmarkEnd w:id="8"/>
    </w:p>
    <w:p w:rsidR="00A20C0A" w:rsidRPr="00471E39" w:rsidRDefault="00A20C0A" w:rsidP="0029496C">
      <w:pPr>
        <w:pStyle w:val="1"/>
        <w:rPr>
          <w:rFonts w:ascii="Times New Roman" w:hAnsi="Times New Roman" w:cs="Times New Roman"/>
        </w:rPr>
      </w:pPr>
      <w:bookmarkStart w:id="9" w:name="_Toc528702981"/>
      <w:r w:rsidRPr="00471E39">
        <w:rPr>
          <w:rFonts w:ascii="Times New Roman" w:hAnsi="Times New Roman" w:cs="Times New Roman"/>
        </w:rPr>
        <w:t>2.1   Защита курсовой работы</w:t>
      </w:r>
      <w:bookmarkEnd w:id="9"/>
    </w:p>
    <w:p w:rsidR="0029496C" w:rsidRPr="00471E39" w:rsidRDefault="0029496C" w:rsidP="00A3205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0C0A" w:rsidRPr="00471E39" w:rsidRDefault="00A20C0A" w:rsidP="00A320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i/>
          <w:sz w:val="28"/>
          <w:szCs w:val="28"/>
        </w:rPr>
        <w:t>Механизм организации защиты курсовой работы</w:t>
      </w:r>
      <w:r w:rsidRPr="00471E39">
        <w:rPr>
          <w:rFonts w:ascii="Times New Roman" w:hAnsi="Times New Roman"/>
          <w:sz w:val="28"/>
          <w:szCs w:val="28"/>
        </w:rPr>
        <w:t xml:space="preserve"> состоит в следующем:</w:t>
      </w:r>
    </w:p>
    <w:p w:rsidR="00A20C0A" w:rsidRPr="00471E39" w:rsidRDefault="0029496C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</w:t>
      </w:r>
      <w:r w:rsidR="00A20C0A" w:rsidRPr="00471E39">
        <w:rPr>
          <w:sz w:val="28"/>
          <w:szCs w:val="28"/>
        </w:rPr>
        <w:t>оставляется и утверждается распоряжением по кафедре график проведения защит;</w:t>
      </w:r>
    </w:p>
    <w:p w:rsidR="00A20C0A" w:rsidRPr="00471E39" w:rsidRDefault="0029496C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Ф</w:t>
      </w:r>
      <w:r w:rsidR="00A20C0A" w:rsidRPr="00471E39">
        <w:rPr>
          <w:sz w:val="28"/>
          <w:szCs w:val="28"/>
        </w:rPr>
        <w:t>ормируется и утверждается распоряжением по кафедре комиссия из 2-4 преподавателей кафедры маркетинга и международного менеджмента;</w:t>
      </w:r>
    </w:p>
    <w:p w:rsidR="00A20C0A" w:rsidRPr="00471E39" w:rsidRDefault="0029496C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71E39">
        <w:rPr>
          <w:sz w:val="28"/>
          <w:szCs w:val="28"/>
        </w:rPr>
        <w:t>П</w:t>
      </w:r>
      <w:r w:rsidR="00A20C0A" w:rsidRPr="00471E39">
        <w:rPr>
          <w:sz w:val="28"/>
          <w:szCs w:val="28"/>
        </w:rPr>
        <w:t>при</w:t>
      </w:r>
      <w:proofErr w:type="spellEnd"/>
      <w:r w:rsidR="00A20C0A" w:rsidRPr="00471E39">
        <w:rPr>
          <w:sz w:val="28"/>
          <w:szCs w:val="28"/>
        </w:rPr>
        <w:t xml:space="preserve"> необходимости до преподавателей, назначенных в состав комиссии, доводятся настоящие методические указания; 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Один из членов комиссии ведет протокол проведения защиты, фиксируя номер протокола заседания комиссии, дату заседания и Ф.И.О. членов комиссии.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Студент представляет комиссии:</w:t>
      </w:r>
    </w:p>
    <w:p w:rsidR="00A20C0A" w:rsidRPr="00471E39" w:rsidRDefault="00A20C0A" w:rsidP="0029496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471E39">
        <w:rPr>
          <w:sz w:val="28"/>
          <w:szCs w:val="28"/>
        </w:rPr>
        <w:t>курсовую</w:t>
      </w:r>
      <w:proofErr w:type="gramEnd"/>
      <w:r w:rsidRPr="00471E39">
        <w:rPr>
          <w:sz w:val="28"/>
          <w:szCs w:val="28"/>
        </w:rPr>
        <w:t xml:space="preserve"> работы с подписью руководителя,</w:t>
      </w:r>
    </w:p>
    <w:p w:rsidR="00A20C0A" w:rsidRPr="00471E39" w:rsidRDefault="00A20C0A" w:rsidP="0029496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данные о степени самостоятельности выполнения курсовой работы из системы </w:t>
      </w:r>
      <w:proofErr w:type="spellStart"/>
      <w:r w:rsidRPr="00471E39">
        <w:rPr>
          <w:sz w:val="28"/>
          <w:szCs w:val="28"/>
        </w:rPr>
        <w:t>Антиплагиат</w:t>
      </w:r>
      <w:proofErr w:type="spellEnd"/>
      <w:r w:rsidRPr="00471E39">
        <w:rPr>
          <w:sz w:val="28"/>
          <w:szCs w:val="28"/>
        </w:rPr>
        <w:t>.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Комиссия проверяет представленные материалы на комплектность и соответствие между собой; соответствие формальным требованиям контролируется по всем документам.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Один из членов комиссии вносит в протокол:</w:t>
      </w:r>
    </w:p>
    <w:p w:rsidR="00A20C0A" w:rsidRPr="00471E39" w:rsidRDefault="00A20C0A" w:rsidP="0029496C">
      <w:pPr>
        <w:pStyle w:val="a7"/>
        <w:numPr>
          <w:ilvl w:val="1"/>
          <w:numId w:val="32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Ф.И.О. студента и номер учебной группы,</w:t>
      </w:r>
    </w:p>
    <w:p w:rsidR="00A20C0A" w:rsidRPr="00471E39" w:rsidRDefault="00A20C0A" w:rsidP="0029496C">
      <w:pPr>
        <w:pStyle w:val="a7"/>
        <w:numPr>
          <w:ilvl w:val="1"/>
          <w:numId w:val="32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Ф.И.О руководителя, должность, ученое звание, ученую степень,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Студент кратко излагает основные результаты работы по каждой главе (теоретического, аналитического и практического характера) – 5 минут.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Члены комиссии задают студенту вопросы по теме работы.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Студент выходит из аудитории, где проходит защита, а члены комиссии выносят решение об оценке и фиксируют это решение в протоколе. Критериями являются:</w:t>
      </w:r>
    </w:p>
    <w:p w:rsidR="00A20C0A" w:rsidRPr="00471E39" w:rsidRDefault="00A20C0A" w:rsidP="0029496C">
      <w:pPr>
        <w:pStyle w:val="a7"/>
        <w:numPr>
          <w:ilvl w:val="1"/>
          <w:numId w:val="33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соблюдение всех формальных требований,</w:t>
      </w:r>
    </w:p>
    <w:p w:rsidR="00A20C0A" w:rsidRPr="00471E39" w:rsidRDefault="00A20C0A" w:rsidP="0029496C">
      <w:pPr>
        <w:pStyle w:val="a7"/>
        <w:numPr>
          <w:ilvl w:val="1"/>
          <w:numId w:val="33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при наличии недочетов – возможность их устранения до даты защиты,</w:t>
      </w:r>
    </w:p>
    <w:p w:rsidR="00A20C0A" w:rsidRPr="00471E39" w:rsidRDefault="00A20C0A" w:rsidP="0029496C">
      <w:pPr>
        <w:pStyle w:val="a7"/>
        <w:numPr>
          <w:ilvl w:val="1"/>
          <w:numId w:val="33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способность студента квалифицированно излагать материал,</w:t>
      </w:r>
    </w:p>
    <w:p w:rsidR="00A20C0A" w:rsidRPr="00471E39" w:rsidRDefault="00A20C0A" w:rsidP="0029496C">
      <w:pPr>
        <w:pStyle w:val="a7"/>
        <w:numPr>
          <w:ilvl w:val="1"/>
          <w:numId w:val="33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способность студента давать аргументированные ответы по существу задаваемых вопросов.</w:t>
      </w:r>
    </w:p>
    <w:p w:rsidR="00A20C0A" w:rsidRPr="00471E39" w:rsidRDefault="00A20C0A" w:rsidP="0029496C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Студент приглашается в аудиторию, где до него доводится решение, принятое комиссией. </w:t>
      </w:r>
    </w:p>
    <w:p w:rsidR="0029496C" w:rsidRPr="00471E39" w:rsidRDefault="0029496C" w:rsidP="00A3205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3"/>
          <w:sz w:val="28"/>
          <w:szCs w:val="28"/>
        </w:rPr>
      </w:pPr>
      <w:r w:rsidRPr="00471E39">
        <w:rPr>
          <w:rFonts w:ascii="Times New Roman" w:hAnsi="Times New Roman"/>
          <w:spacing w:val="-1"/>
          <w:sz w:val="28"/>
          <w:szCs w:val="28"/>
        </w:rPr>
        <w:t xml:space="preserve">При подготовке к защите студент должен подготовить доклад по теме </w:t>
      </w:r>
      <w:r w:rsidRPr="00471E39">
        <w:rPr>
          <w:rFonts w:ascii="Times New Roman" w:hAnsi="Times New Roman"/>
          <w:sz w:val="28"/>
          <w:szCs w:val="28"/>
        </w:rPr>
        <w:t xml:space="preserve">курсовой работы, в котором необходимо четко и кратко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изложить основные положения работы.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1E39"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докладу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Доклад по курсовой работе должен отражать актуальность проведенного исследования, поставленные цель и задачи работы, полученные результаты и область их возможного применения.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Объем устного доклада должен быть рассчитан на выступление продолжительностью 5 минут. Устный доклад делается на иностранном языке.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Текст доклада на русском языке представляется членам </w:t>
      </w:r>
      <w:r w:rsidR="0029496C" w:rsidRPr="00471E39">
        <w:rPr>
          <w:rFonts w:ascii="Times New Roman" w:hAnsi="Times New Roman"/>
          <w:sz w:val="28"/>
          <w:szCs w:val="28"/>
        </w:rPr>
        <w:t>комиссии</w:t>
      </w:r>
      <w:r w:rsidRPr="00471E39">
        <w:rPr>
          <w:rFonts w:ascii="Times New Roman" w:hAnsi="Times New Roman"/>
          <w:sz w:val="28"/>
          <w:szCs w:val="28"/>
        </w:rPr>
        <w:t xml:space="preserve"> в печатном виде (шрифт </w:t>
      </w:r>
      <w:r w:rsidRPr="00471E39">
        <w:rPr>
          <w:rFonts w:ascii="Times New Roman" w:hAnsi="Times New Roman"/>
          <w:sz w:val="28"/>
          <w:szCs w:val="28"/>
          <w:lang w:val="en-US"/>
        </w:rPr>
        <w:t>Times</w:t>
      </w:r>
      <w:r w:rsidRPr="00471E39">
        <w:rPr>
          <w:rFonts w:ascii="Times New Roman" w:hAnsi="Times New Roman"/>
          <w:sz w:val="28"/>
          <w:szCs w:val="28"/>
        </w:rPr>
        <w:t xml:space="preserve"> </w:t>
      </w:r>
      <w:r w:rsidRPr="00471E39">
        <w:rPr>
          <w:rFonts w:ascii="Times New Roman" w:hAnsi="Times New Roman"/>
          <w:sz w:val="28"/>
          <w:szCs w:val="28"/>
          <w:lang w:val="en-US"/>
        </w:rPr>
        <w:t>New</w:t>
      </w:r>
      <w:r w:rsidRPr="00471E39">
        <w:rPr>
          <w:rFonts w:ascii="Times New Roman" w:hAnsi="Times New Roman"/>
          <w:sz w:val="28"/>
          <w:szCs w:val="28"/>
        </w:rPr>
        <w:t xml:space="preserve"> </w:t>
      </w:r>
      <w:r w:rsidRPr="00471E39">
        <w:rPr>
          <w:rFonts w:ascii="Times New Roman" w:hAnsi="Times New Roman"/>
          <w:sz w:val="28"/>
          <w:szCs w:val="28"/>
          <w:lang w:val="en-US"/>
        </w:rPr>
        <w:t>Roman</w:t>
      </w:r>
      <w:r w:rsidRPr="00471E39">
        <w:rPr>
          <w:rFonts w:ascii="Times New Roman" w:hAnsi="Times New Roman"/>
          <w:sz w:val="28"/>
          <w:szCs w:val="28"/>
        </w:rPr>
        <w:t>, кегль 14, интервал одинарный). Объем доклада не должен превышать 4 с. Количество экземпляров доклада соответствует максимальному количеству членов ГЭК, но на предварительную защиту достаточно представить 2 экземпляра. На каждый экземпляр доклада оформляется титульный лист. Номер страницы проставляют в центре в нижней части листа без точки, титульный лист не нумеруется.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Доклад должен представлять собой связный текст; включение в доклад других объектов (схем, таблиц и т.п.) не допускается. Такие объекты должны быть вынесены в раздаточный материал, и в тексте доклада непременно должны быть ссылки на соответствующие листы раздаточного материала.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Если весь лист раздаточного материала занимает один объект (рисунок, таблица и др.), то ссылка на него в докладе выглядит так: «см. лист 4 раздаточного материала». Если на листе раздаточного материала расположено несколько объектов, то ссылка на них в докладе выглядит так: «см. рисунок 5.1 листа 5 раздаточного материала».</w:t>
      </w:r>
    </w:p>
    <w:p w:rsidR="00A20C0A" w:rsidRPr="00471E39" w:rsidRDefault="00A20C0A" w:rsidP="00A3205B">
      <w:pPr>
        <w:spacing w:after="0" w:line="240" w:lineRule="auto"/>
        <w:ind w:right="-23" w:firstLine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В ходе защиты комиссия контролирует соответствие материала указанным требованиям.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3"/>
          <w:sz w:val="28"/>
          <w:szCs w:val="28"/>
        </w:rPr>
        <w:t xml:space="preserve">Для наглядности </w:t>
      </w:r>
      <w:r w:rsidRPr="00471E39">
        <w:rPr>
          <w:rFonts w:ascii="Times New Roman" w:hAnsi="Times New Roman"/>
          <w:spacing w:val="-1"/>
          <w:sz w:val="28"/>
          <w:szCs w:val="28"/>
        </w:rPr>
        <w:t xml:space="preserve">целесообразно подготовить иллюстрации (таблицы, схемы, графики и т.д.) в </w:t>
      </w:r>
      <w:r w:rsidRPr="00471E39">
        <w:rPr>
          <w:rFonts w:ascii="Times New Roman" w:hAnsi="Times New Roman"/>
          <w:sz w:val="28"/>
          <w:szCs w:val="28"/>
        </w:rPr>
        <w:t>виде раздаточного материала.</w:t>
      </w:r>
    </w:p>
    <w:p w:rsidR="00A20C0A" w:rsidRPr="00471E39" w:rsidRDefault="00A20C0A" w:rsidP="0029496C">
      <w:pPr>
        <w:pStyle w:val="1"/>
        <w:rPr>
          <w:rFonts w:ascii="Times New Roman" w:hAnsi="Times New Roman" w:cs="Times New Roman"/>
        </w:rPr>
      </w:pPr>
      <w:bookmarkStart w:id="10" w:name="_Toc528702982"/>
      <w:r w:rsidRPr="00471E39">
        <w:rPr>
          <w:rFonts w:ascii="Times New Roman" w:hAnsi="Times New Roman" w:cs="Times New Roman"/>
        </w:rPr>
        <w:t>2.2 Критерии оценки курсовой работы</w:t>
      </w:r>
      <w:bookmarkEnd w:id="10"/>
      <w:r w:rsidRPr="00471E39">
        <w:rPr>
          <w:rFonts w:ascii="Times New Roman" w:hAnsi="Times New Roman" w:cs="Times New Roman"/>
        </w:rPr>
        <w:t xml:space="preserve"> </w:t>
      </w:r>
    </w:p>
    <w:p w:rsidR="00F2466B" w:rsidRPr="00471E39" w:rsidRDefault="00F2466B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5"/>
          <w:sz w:val="28"/>
          <w:szCs w:val="28"/>
        </w:rPr>
        <w:t xml:space="preserve">Оценка курсовой  работы производится по четырем </w:t>
      </w:r>
      <w:r w:rsidRPr="00471E39">
        <w:rPr>
          <w:rFonts w:ascii="Times New Roman" w:hAnsi="Times New Roman"/>
          <w:sz w:val="28"/>
          <w:szCs w:val="28"/>
        </w:rPr>
        <w:t>группам критериев:</w:t>
      </w:r>
    </w:p>
    <w:p w:rsidR="00A20C0A" w:rsidRPr="00471E39" w:rsidRDefault="00A20C0A" w:rsidP="00A3205B">
      <w:pPr>
        <w:shd w:val="clear" w:color="auto" w:fill="FFFFFF"/>
        <w:tabs>
          <w:tab w:val="left" w:pos="994"/>
        </w:tabs>
        <w:spacing w:after="0" w:line="240" w:lineRule="auto"/>
        <w:ind w:left="5" w:firstLine="706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3"/>
          <w:sz w:val="28"/>
          <w:szCs w:val="28"/>
        </w:rPr>
        <w:t>1)</w:t>
      </w:r>
      <w:r w:rsidRPr="00471E39">
        <w:rPr>
          <w:rFonts w:ascii="Times New Roman" w:hAnsi="Times New Roman"/>
          <w:b/>
          <w:bCs/>
          <w:sz w:val="28"/>
          <w:szCs w:val="28"/>
        </w:rPr>
        <w:tab/>
      </w:r>
      <w:r w:rsidRPr="00471E39">
        <w:rPr>
          <w:rFonts w:ascii="Times New Roman" w:hAnsi="Times New Roman"/>
          <w:b/>
          <w:bCs/>
          <w:spacing w:val="-4"/>
          <w:sz w:val="28"/>
          <w:szCs w:val="28"/>
        </w:rPr>
        <w:t xml:space="preserve">Качество квалификационной работы </w:t>
      </w:r>
      <w:r w:rsidRPr="00471E39">
        <w:rPr>
          <w:rFonts w:ascii="Times New Roman" w:hAnsi="Times New Roman"/>
          <w:spacing w:val="-4"/>
          <w:sz w:val="28"/>
          <w:szCs w:val="28"/>
        </w:rPr>
        <w:t>оценивается членами комиссии по</w:t>
      </w:r>
      <w:r w:rsidRPr="00471E39">
        <w:rPr>
          <w:rFonts w:ascii="Times New Roman" w:hAnsi="Times New Roman"/>
          <w:spacing w:val="-4"/>
          <w:sz w:val="28"/>
          <w:szCs w:val="28"/>
        </w:rPr>
        <w:br/>
      </w:r>
      <w:r w:rsidRPr="00471E39">
        <w:rPr>
          <w:rFonts w:ascii="Times New Roman" w:hAnsi="Times New Roman"/>
          <w:sz w:val="28"/>
          <w:szCs w:val="28"/>
        </w:rPr>
        <w:t>составляющим:</w:t>
      </w:r>
    </w:p>
    <w:p w:rsidR="00A20C0A" w:rsidRPr="00471E39" w:rsidRDefault="00A20C0A" w:rsidP="0029496C">
      <w:pPr>
        <w:pStyle w:val="a7"/>
        <w:numPr>
          <w:ilvl w:val="0"/>
          <w:numId w:val="36"/>
        </w:numPr>
        <w:shd w:val="clear" w:color="auto" w:fill="FFFFFF"/>
        <w:tabs>
          <w:tab w:val="left" w:pos="883"/>
        </w:tabs>
        <w:ind w:left="567" w:hanging="425"/>
        <w:jc w:val="both"/>
        <w:rPr>
          <w:sz w:val="28"/>
          <w:szCs w:val="28"/>
        </w:rPr>
      </w:pPr>
      <w:r w:rsidRPr="00471E39">
        <w:rPr>
          <w:i/>
          <w:iCs/>
          <w:spacing w:val="-3"/>
          <w:sz w:val="28"/>
          <w:szCs w:val="28"/>
        </w:rPr>
        <w:t xml:space="preserve">Обоснованность актуальности проблемы </w:t>
      </w:r>
      <w:r w:rsidRPr="00471E39">
        <w:rPr>
          <w:spacing w:val="-3"/>
          <w:sz w:val="28"/>
          <w:szCs w:val="28"/>
        </w:rPr>
        <w:t>исследования и темы работы</w:t>
      </w:r>
      <w:r w:rsidRPr="00471E39">
        <w:rPr>
          <w:spacing w:val="-3"/>
          <w:sz w:val="28"/>
          <w:szCs w:val="28"/>
        </w:rPr>
        <w:br/>
      </w:r>
      <w:r w:rsidRPr="00471E39">
        <w:rPr>
          <w:sz w:val="28"/>
          <w:szCs w:val="28"/>
        </w:rPr>
        <w:t>- предполагает оценку степени убедительности оснований, побудивших</w:t>
      </w:r>
      <w:r w:rsidRPr="00471E39">
        <w:rPr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студента выбрать данную проблему для изучения на определенном объекте</w:t>
      </w:r>
      <w:r w:rsidRPr="00471E39">
        <w:rPr>
          <w:spacing w:val="-4"/>
          <w:sz w:val="28"/>
          <w:szCs w:val="28"/>
        </w:rPr>
        <w:br/>
      </w:r>
      <w:r w:rsidRPr="00471E39">
        <w:rPr>
          <w:sz w:val="28"/>
          <w:szCs w:val="28"/>
        </w:rPr>
        <w:t>исследования;</w:t>
      </w:r>
    </w:p>
    <w:p w:rsidR="00A20C0A" w:rsidRPr="00471E39" w:rsidRDefault="00A20C0A" w:rsidP="0029496C">
      <w:pPr>
        <w:pStyle w:val="a7"/>
        <w:numPr>
          <w:ilvl w:val="0"/>
          <w:numId w:val="36"/>
        </w:numPr>
        <w:shd w:val="clear" w:color="auto" w:fill="FFFFFF"/>
        <w:tabs>
          <w:tab w:val="left" w:pos="946"/>
        </w:tabs>
        <w:ind w:left="567" w:hanging="425"/>
        <w:jc w:val="both"/>
        <w:rPr>
          <w:sz w:val="28"/>
          <w:szCs w:val="28"/>
        </w:rPr>
      </w:pPr>
      <w:r w:rsidRPr="00471E39">
        <w:rPr>
          <w:i/>
          <w:iCs/>
          <w:spacing w:val="-2"/>
          <w:sz w:val="28"/>
          <w:szCs w:val="28"/>
        </w:rPr>
        <w:t xml:space="preserve">Уровень теоретической проработки </w:t>
      </w:r>
      <w:r w:rsidRPr="00471E39">
        <w:rPr>
          <w:spacing w:val="-2"/>
          <w:sz w:val="28"/>
          <w:szCs w:val="28"/>
        </w:rPr>
        <w:t>проблемы предполагает оценку</w:t>
      </w:r>
      <w:r w:rsidRPr="00471E39">
        <w:rPr>
          <w:spacing w:val="-2"/>
          <w:sz w:val="28"/>
          <w:szCs w:val="28"/>
        </w:rPr>
        <w:br/>
      </w:r>
      <w:r w:rsidRPr="00471E39">
        <w:rPr>
          <w:spacing w:val="-3"/>
          <w:sz w:val="28"/>
          <w:szCs w:val="28"/>
        </w:rPr>
        <w:t>широты и качества изученных литературных источников, логики изложения</w:t>
      </w:r>
      <w:r w:rsidRPr="00471E39">
        <w:rPr>
          <w:spacing w:val="-3"/>
          <w:sz w:val="28"/>
          <w:szCs w:val="28"/>
        </w:rPr>
        <w:br/>
      </w:r>
      <w:r w:rsidRPr="00471E39">
        <w:rPr>
          <w:sz w:val="28"/>
          <w:szCs w:val="28"/>
        </w:rPr>
        <w:t>материала, глубины обобщений и выводов в первой главе, а также</w:t>
      </w:r>
      <w:r w:rsidRPr="00471E39">
        <w:rPr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теоретического обоснования возможных решений проблемы;</w:t>
      </w:r>
    </w:p>
    <w:p w:rsidR="00A20C0A" w:rsidRPr="00471E39" w:rsidRDefault="00A20C0A" w:rsidP="0029496C">
      <w:pPr>
        <w:widowControl w:val="0"/>
        <w:numPr>
          <w:ilvl w:val="0"/>
          <w:numId w:val="36"/>
        </w:numPr>
        <w:shd w:val="clear" w:color="auto" w:fill="FFFFFF"/>
        <w:tabs>
          <w:tab w:val="left" w:pos="878"/>
          <w:tab w:val="left" w:pos="1224"/>
          <w:tab w:val="left" w:pos="3149"/>
          <w:tab w:val="left" w:pos="4344"/>
          <w:tab w:val="left" w:pos="6605"/>
          <w:tab w:val="left" w:pos="8390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4"/>
          <w:sz w:val="28"/>
          <w:szCs w:val="28"/>
        </w:rPr>
        <w:t xml:space="preserve">Методическая грамотность проведенных исследований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во второй главе </w:t>
      </w:r>
      <w:r w:rsidRPr="00471E39">
        <w:rPr>
          <w:rFonts w:ascii="Times New Roman" w:hAnsi="Times New Roman"/>
          <w:spacing w:val="-6"/>
          <w:sz w:val="28"/>
          <w:szCs w:val="28"/>
        </w:rPr>
        <w:t>работы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7"/>
          <w:sz w:val="28"/>
          <w:szCs w:val="28"/>
        </w:rPr>
        <w:t>предполагает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оценку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обоснованности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применения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7"/>
          <w:sz w:val="28"/>
          <w:szCs w:val="28"/>
        </w:rPr>
        <w:t xml:space="preserve">методик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исследования, информационной адекватности и правильности использования </w:t>
      </w:r>
      <w:r w:rsidRPr="00471E39">
        <w:rPr>
          <w:rFonts w:ascii="Times New Roman" w:hAnsi="Times New Roman"/>
          <w:sz w:val="28"/>
          <w:szCs w:val="28"/>
        </w:rPr>
        <w:t xml:space="preserve">конкретных </w:t>
      </w:r>
      <w:r w:rsidRPr="00471E39">
        <w:rPr>
          <w:rFonts w:ascii="Times New Roman" w:hAnsi="Times New Roman"/>
          <w:sz w:val="28"/>
          <w:szCs w:val="28"/>
        </w:rPr>
        <w:lastRenderedPageBreak/>
        <w:t>методов и методик анализа;</w:t>
      </w:r>
    </w:p>
    <w:p w:rsidR="00A20C0A" w:rsidRPr="00471E39" w:rsidRDefault="00A20C0A" w:rsidP="0029496C">
      <w:pPr>
        <w:widowControl w:val="0"/>
        <w:numPr>
          <w:ilvl w:val="0"/>
          <w:numId w:val="3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67" w:right="5" w:hanging="425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5"/>
          <w:sz w:val="28"/>
          <w:szCs w:val="28"/>
        </w:rPr>
        <w:t xml:space="preserve">Достаточность и качество обоснования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предлагаемых управленческих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(технических) решений предполагает оценку адекватности выбранных методов </w:t>
      </w:r>
      <w:r w:rsidRPr="00471E39">
        <w:rPr>
          <w:rFonts w:ascii="Times New Roman" w:hAnsi="Times New Roman"/>
          <w:sz w:val="28"/>
          <w:szCs w:val="28"/>
        </w:rPr>
        <w:t>обоснования решений, правильность их применения;</w:t>
      </w:r>
    </w:p>
    <w:p w:rsidR="00A20C0A" w:rsidRPr="00471E39" w:rsidRDefault="00A20C0A" w:rsidP="00A3205B">
      <w:pPr>
        <w:widowControl w:val="0"/>
        <w:shd w:val="clear" w:color="auto" w:fill="FFFFFF"/>
        <w:tabs>
          <w:tab w:val="left" w:pos="878"/>
          <w:tab w:val="left" w:pos="1987"/>
          <w:tab w:val="left" w:pos="3758"/>
          <w:tab w:val="left" w:pos="5650"/>
          <w:tab w:val="left" w:pos="6485"/>
          <w:tab w:val="left" w:pos="7022"/>
          <w:tab w:val="left" w:pos="8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2"/>
          <w:sz w:val="28"/>
          <w:szCs w:val="28"/>
        </w:rPr>
        <w:tab/>
        <w:t xml:space="preserve">Практическая значимость выполненной работы 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предполагает оценку </w:t>
      </w:r>
      <w:r w:rsidRPr="00471E39">
        <w:rPr>
          <w:rFonts w:ascii="Times New Roman" w:hAnsi="Times New Roman"/>
          <w:sz w:val="28"/>
          <w:szCs w:val="28"/>
        </w:rPr>
        <w:t xml:space="preserve">возможности практического применения результатов исследования в </w:t>
      </w:r>
      <w:r w:rsidRPr="00471E39">
        <w:rPr>
          <w:rFonts w:ascii="Times New Roman" w:hAnsi="Times New Roman"/>
          <w:spacing w:val="-3"/>
          <w:sz w:val="28"/>
          <w:szCs w:val="28"/>
        </w:rPr>
        <w:t>деятельности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4"/>
          <w:sz w:val="28"/>
          <w:szCs w:val="28"/>
        </w:rPr>
        <w:t>конкретной о</w:t>
      </w:r>
      <w:r w:rsidRPr="00471E39">
        <w:rPr>
          <w:rFonts w:ascii="Times New Roman" w:hAnsi="Times New Roman"/>
          <w:spacing w:val="-3"/>
          <w:sz w:val="28"/>
          <w:szCs w:val="28"/>
        </w:rPr>
        <w:t>рганизации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4"/>
          <w:sz w:val="28"/>
          <w:szCs w:val="28"/>
        </w:rPr>
        <w:t>или</w:t>
      </w:r>
      <w:r w:rsidRPr="00471E39">
        <w:rPr>
          <w:rFonts w:ascii="Times New Roman" w:hAnsi="Times New Roman"/>
          <w:sz w:val="28"/>
          <w:szCs w:val="28"/>
        </w:rPr>
        <w:tab/>
        <w:t>в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8"/>
          <w:sz w:val="28"/>
          <w:szCs w:val="28"/>
        </w:rPr>
        <w:t>сфере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8"/>
          <w:sz w:val="28"/>
          <w:szCs w:val="28"/>
        </w:rPr>
        <w:t xml:space="preserve">возможной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профессиональной занятости выпускников специальности в соответствии с </w:t>
      </w:r>
      <w:r w:rsidRPr="00471E39">
        <w:rPr>
          <w:rFonts w:ascii="Times New Roman" w:hAnsi="Times New Roman"/>
          <w:sz w:val="28"/>
          <w:szCs w:val="28"/>
        </w:rPr>
        <w:t>требованиями ФГОС;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i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3"/>
          <w:sz w:val="28"/>
          <w:szCs w:val="28"/>
        </w:rPr>
        <w:t xml:space="preserve">Качество оформления курсовой работы </w:t>
      </w:r>
      <w:r w:rsidRPr="00471E39">
        <w:rPr>
          <w:rFonts w:ascii="Times New Roman" w:hAnsi="Times New Roman"/>
          <w:spacing w:val="-3"/>
          <w:sz w:val="28"/>
          <w:szCs w:val="28"/>
        </w:rPr>
        <w:t xml:space="preserve">предполагает оценку </w:t>
      </w:r>
      <w:r w:rsidRPr="00471E39">
        <w:rPr>
          <w:rFonts w:ascii="Times New Roman" w:hAnsi="Times New Roman"/>
          <w:sz w:val="28"/>
          <w:szCs w:val="28"/>
        </w:rPr>
        <w:t xml:space="preserve">на соответствие стандартам, а также аккуратность и выразительность </w:t>
      </w:r>
      <w:r w:rsidRPr="00471E39">
        <w:rPr>
          <w:rFonts w:ascii="Times New Roman" w:hAnsi="Times New Roman"/>
          <w:spacing w:val="-7"/>
          <w:sz w:val="28"/>
          <w:szCs w:val="28"/>
        </w:rPr>
        <w:t>оформления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7"/>
          <w:sz w:val="28"/>
          <w:szCs w:val="28"/>
        </w:rPr>
        <w:t>материала, грамотность</w:t>
      </w:r>
      <w:r w:rsidRPr="00471E39">
        <w:rPr>
          <w:rFonts w:ascii="Times New Roman" w:hAnsi="Times New Roman"/>
          <w:sz w:val="28"/>
          <w:szCs w:val="28"/>
        </w:rPr>
        <w:t xml:space="preserve"> и </w:t>
      </w:r>
      <w:r w:rsidRPr="00471E39">
        <w:rPr>
          <w:rFonts w:ascii="Times New Roman" w:hAnsi="Times New Roman"/>
          <w:spacing w:val="-9"/>
          <w:sz w:val="28"/>
          <w:szCs w:val="28"/>
        </w:rPr>
        <w:t>правильность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9"/>
          <w:sz w:val="28"/>
          <w:szCs w:val="28"/>
        </w:rPr>
        <w:t xml:space="preserve">подготовки </w:t>
      </w:r>
      <w:r w:rsidRPr="00471E39">
        <w:rPr>
          <w:rFonts w:ascii="Times New Roman" w:hAnsi="Times New Roman"/>
          <w:sz w:val="28"/>
          <w:szCs w:val="28"/>
        </w:rPr>
        <w:t xml:space="preserve">сопроводительных документов.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Порядок оформления бакалаврской  работы представлен в Положении о </w:t>
      </w:r>
      <w:r w:rsidRPr="00471E39">
        <w:rPr>
          <w:rFonts w:ascii="Times New Roman" w:hAnsi="Times New Roman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 w:rsidRPr="00471E39">
        <w:rPr>
          <w:rFonts w:ascii="Times New Roman" w:hAnsi="Times New Roman"/>
          <w:spacing w:val="-13"/>
          <w:sz w:val="28"/>
          <w:szCs w:val="28"/>
        </w:rPr>
        <w:t xml:space="preserve">дипломных работ </w:t>
      </w:r>
      <w:proofErr w:type="spellStart"/>
      <w:r w:rsidRPr="00471E39">
        <w:rPr>
          <w:rFonts w:ascii="Times New Roman" w:hAnsi="Times New Roman"/>
          <w:spacing w:val="-13"/>
          <w:sz w:val="28"/>
          <w:szCs w:val="28"/>
        </w:rPr>
        <w:t>УрГЭУ</w:t>
      </w:r>
      <w:proofErr w:type="spellEnd"/>
      <w:r w:rsidRPr="00471E39">
        <w:rPr>
          <w:rFonts w:ascii="Times New Roman" w:hAnsi="Times New Roman"/>
          <w:spacing w:val="-13"/>
          <w:sz w:val="28"/>
          <w:szCs w:val="28"/>
        </w:rPr>
        <w:t xml:space="preserve">, утвержденных решением Совета по учебно-методическим </w:t>
      </w:r>
      <w:r w:rsidRPr="00471E39">
        <w:rPr>
          <w:rFonts w:ascii="Times New Roman" w:hAnsi="Times New Roman"/>
          <w:sz w:val="28"/>
          <w:szCs w:val="28"/>
        </w:rPr>
        <w:t xml:space="preserve">вопросам и качеству образования. Рекомендации по оформлению списка литературы представлены в </w:t>
      </w:r>
      <w:r w:rsidRPr="00471E39">
        <w:rPr>
          <w:rFonts w:ascii="Times New Roman" w:hAnsi="Times New Roman"/>
          <w:i/>
          <w:sz w:val="28"/>
          <w:szCs w:val="28"/>
        </w:rPr>
        <w:t>приложении Г.</w:t>
      </w:r>
    </w:p>
    <w:p w:rsidR="0029496C" w:rsidRPr="00471E39" w:rsidRDefault="0029496C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i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tabs>
          <w:tab w:val="left" w:pos="994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6"/>
          <w:sz w:val="28"/>
          <w:szCs w:val="28"/>
        </w:rPr>
        <w:t>2)</w:t>
      </w:r>
      <w:r w:rsidRPr="00471E39">
        <w:rPr>
          <w:rFonts w:ascii="Times New Roman" w:hAnsi="Times New Roman"/>
          <w:b/>
          <w:bCs/>
          <w:sz w:val="28"/>
          <w:szCs w:val="28"/>
        </w:rPr>
        <w:tab/>
      </w:r>
      <w:r w:rsidRPr="00471E39">
        <w:rPr>
          <w:rFonts w:ascii="Times New Roman" w:hAnsi="Times New Roman"/>
          <w:b/>
          <w:bCs/>
          <w:spacing w:val="-6"/>
          <w:sz w:val="28"/>
          <w:szCs w:val="28"/>
        </w:rPr>
        <w:t>Качество выступления на защите курсовой работы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оценивается членами комиссии по следующим составляющим:</w:t>
      </w:r>
    </w:p>
    <w:p w:rsidR="00A20C0A" w:rsidRPr="00471E39" w:rsidRDefault="00A20C0A" w:rsidP="0029496C">
      <w:pPr>
        <w:pStyle w:val="a7"/>
        <w:numPr>
          <w:ilvl w:val="0"/>
          <w:numId w:val="3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71E39">
        <w:rPr>
          <w:i/>
          <w:iCs/>
          <w:sz w:val="28"/>
          <w:szCs w:val="28"/>
        </w:rPr>
        <w:t xml:space="preserve">Качество доклада </w:t>
      </w:r>
      <w:r w:rsidRPr="00471E39">
        <w:rPr>
          <w:sz w:val="28"/>
          <w:szCs w:val="28"/>
        </w:rPr>
        <w:t>предполагает оценку соответствия доклада</w:t>
      </w:r>
      <w:r w:rsidRPr="00471E39">
        <w:rPr>
          <w:sz w:val="28"/>
          <w:szCs w:val="28"/>
        </w:rPr>
        <w:br/>
        <w:t>содержанию работы, способности выпускника выделить научную и</w:t>
      </w:r>
      <w:r w:rsidRPr="00471E39">
        <w:rPr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практическую ценность выполненных исследований, умения пользоваться</w:t>
      </w:r>
      <w:r w:rsidRPr="00471E39">
        <w:rPr>
          <w:spacing w:val="-4"/>
          <w:sz w:val="28"/>
          <w:szCs w:val="28"/>
        </w:rPr>
        <w:br/>
      </w:r>
      <w:r w:rsidRPr="00471E39">
        <w:rPr>
          <w:sz w:val="28"/>
          <w:szCs w:val="28"/>
        </w:rPr>
        <w:t>иллюстративным материалом;</w:t>
      </w:r>
    </w:p>
    <w:p w:rsidR="00A20C0A" w:rsidRPr="00471E39" w:rsidRDefault="00A20C0A" w:rsidP="0029496C">
      <w:pPr>
        <w:pStyle w:val="a7"/>
        <w:numPr>
          <w:ilvl w:val="0"/>
          <w:numId w:val="37"/>
        </w:numPr>
        <w:shd w:val="clear" w:color="auto" w:fill="FFFFFF"/>
        <w:tabs>
          <w:tab w:val="left" w:pos="955"/>
        </w:tabs>
        <w:ind w:left="709" w:right="5" w:hanging="709"/>
        <w:jc w:val="both"/>
        <w:rPr>
          <w:sz w:val="28"/>
          <w:szCs w:val="28"/>
        </w:rPr>
      </w:pPr>
      <w:r w:rsidRPr="00471E39">
        <w:rPr>
          <w:i/>
          <w:iCs/>
          <w:spacing w:val="-3"/>
          <w:sz w:val="28"/>
          <w:szCs w:val="28"/>
        </w:rPr>
        <w:t xml:space="preserve">Качество ответов на вопросы </w:t>
      </w:r>
      <w:r w:rsidRPr="00471E39">
        <w:rPr>
          <w:spacing w:val="-3"/>
          <w:sz w:val="28"/>
          <w:szCs w:val="28"/>
        </w:rPr>
        <w:t>предполагает оценку правильности,</w:t>
      </w:r>
      <w:r w:rsidRPr="00471E39">
        <w:rPr>
          <w:spacing w:val="-3"/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четкости, полноты и обоснованности ответов выпускника, умения лаконично и</w:t>
      </w:r>
      <w:r w:rsidRPr="00471E39">
        <w:rPr>
          <w:spacing w:val="-4"/>
          <w:sz w:val="28"/>
          <w:szCs w:val="28"/>
        </w:rPr>
        <w:br/>
      </w:r>
      <w:r w:rsidRPr="00471E39">
        <w:rPr>
          <w:sz w:val="28"/>
          <w:szCs w:val="28"/>
        </w:rPr>
        <w:t>точно сформулировать свои мысли, использую при этом необходимую</w:t>
      </w:r>
      <w:r w:rsidRPr="00471E39">
        <w:rPr>
          <w:sz w:val="28"/>
          <w:szCs w:val="28"/>
        </w:rPr>
        <w:br/>
        <w:t>научную терминологию;</w:t>
      </w:r>
    </w:p>
    <w:p w:rsidR="00A20C0A" w:rsidRPr="00471E39" w:rsidRDefault="00A20C0A" w:rsidP="0029496C">
      <w:pPr>
        <w:widowControl w:val="0"/>
        <w:numPr>
          <w:ilvl w:val="0"/>
          <w:numId w:val="3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9" w:right="5" w:hanging="709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2"/>
          <w:sz w:val="28"/>
          <w:szCs w:val="28"/>
        </w:rPr>
        <w:t xml:space="preserve">Качество иллюстраций 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к докладу предполагает оценку соответствию </w:t>
      </w:r>
      <w:r w:rsidRPr="00471E39">
        <w:rPr>
          <w:rFonts w:ascii="Times New Roman" w:hAnsi="Times New Roman"/>
          <w:sz w:val="28"/>
          <w:szCs w:val="28"/>
        </w:rPr>
        <w:t>подбора иллюстративных материалом содержанию доклада, грамотность их оформления и упоминания в докладе, выразительность использованных сре</w:t>
      </w:r>
      <w:proofErr w:type="gramStart"/>
      <w:r w:rsidRPr="00471E39">
        <w:rPr>
          <w:rFonts w:ascii="Times New Roman" w:hAnsi="Times New Roman"/>
          <w:sz w:val="28"/>
          <w:szCs w:val="28"/>
        </w:rPr>
        <w:t>дств гр</w:t>
      </w:r>
      <w:proofErr w:type="gramEnd"/>
      <w:r w:rsidRPr="00471E39">
        <w:rPr>
          <w:rFonts w:ascii="Times New Roman" w:hAnsi="Times New Roman"/>
          <w:sz w:val="28"/>
          <w:szCs w:val="28"/>
        </w:rPr>
        <w:t>афического и художественного воплощения.</w:t>
      </w:r>
    </w:p>
    <w:p w:rsidR="00A20C0A" w:rsidRPr="00471E39" w:rsidRDefault="00A20C0A" w:rsidP="0029496C">
      <w:pPr>
        <w:widowControl w:val="0"/>
        <w:numPr>
          <w:ilvl w:val="0"/>
          <w:numId w:val="3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9" w:right="5" w:hanging="709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4"/>
          <w:sz w:val="28"/>
          <w:szCs w:val="28"/>
        </w:rPr>
        <w:t xml:space="preserve">Поведение при защите работы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предполагает оценку 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коммуникационных характеристик докладчика (манера говорить, отстаивать </w:t>
      </w:r>
      <w:r w:rsidRPr="00471E39">
        <w:rPr>
          <w:rFonts w:ascii="Times New Roman" w:hAnsi="Times New Roman"/>
          <w:sz w:val="28"/>
          <w:szCs w:val="28"/>
        </w:rPr>
        <w:t>свою точку зрения, привлекать внимание к важным моментам в докладе или ответах на вопросы и т.д.).</w:t>
      </w:r>
    </w:p>
    <w:p w:rsidR="0029496C" w:rsidRPr="00471E39" w:rsidRDefault="0029496C" w:rsidP="00A3205B">
      <w:pPr>
        <w:shd w:val="clear" w:color="auto" w:fill="FFFFFF"/>
        <w:tabs>
          <w:tab w:val="left" w:pos="1061"/>
        </w:tabs>
        <w:spacing w:after="0" w:line="240" w:lineRule="auto"/>
        <w:ind w:left="706"/>
        <w:rPr>
          <w:rFonts w:ascii="Times New Roman" w:hAnsi="Times New Roman"/>
          <w:b/>
          <w:bCs/>
          <w:iCs/>
          <w:spacing w:val="-6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tabs>
          <w:tab w:val="left" w:pos="1061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iCs/>
          <w:spacing w:val="-6"/>
          <w:sz w:val="28"/>
          <w:szCs w:val="28"/>
        </w:rPr>
        <w:t>3)</w:t>
      </w:r>
      <w:r w:rsidRPr="00471E39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71E39">
        <w:rPr>
          <w:rFonts w:ascii="Times New Roman" w:hAnsi="Times New Roman"/>
          <w:b/>
          <w:bCs/>
          <w:spacing w:val="-8"/>
          <w:sz w:val="28"/>
          <w:szCs w:val="28"/>
        </w:rPr>
        <w:t>Оценка   научным руководителем   курсовой работы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 xml:space="preserve">работы переносится из отзыва руководителя.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По всем составляющим членами комиссии выставляются оценки в </w:t>
      </w:r>
      <w:r w:rsidRPr="00471E39">
        <w:rPr>
          <w:rFonts w:ascii="Times New Roman" w:hAnsi="Times New Roman"/>
          <w:spacing w:val="-3"/>
          <w:sz w:val="28"/>
          <w:szCs w:val="28"/>
        </w:rPr>
        <w:t>индивидуальных о</w:t>
      </w:r>
      <w:r w:rsidRPr="00471E39">
        <w:rPr>
          <w:rFonts w:ascii="Times New Roman" w:hAnsi="Times New Roman"/>
          <w:bCs/>
          <w:spacing w:val="-3"/>
          <w:sz w:val="28"/>
          <w:szCs w:val="28"/>
        </w:rPr>
        <w:t>ценочных листах</w:t>
      </w:r>
      <w:r w:rsidRPr="00471E39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471E39">
        <w:rPr>
          <w:rFonts w:ascii="Times New Roman" w:hAnsi="Times New Roman"/>
          <w:spacing w:val="-3"/>
          <w:sz w:val="28"/>
          <w:szCs w:val="28"/>
        </w:rPr>
        <w:t>по 4 - балльной шкале:</w:t>
      </w:r>
    </w:p>
    <w:p w:rsidR="00A20C0A" w:rsidRPr="00471E39" w:rsidRDefault="00A20C0A" w:rsidP="0029496C">
      <w:pPr>
        <w:pStyle w:val="a7"/>
        <w:numPr>
          <w:ilvl w:val="0"/>
          <w:numId w:val="39"/>
        </w:numPr>
        <w:shd w:val="clear" w:color="auto" w:fill="FFFFFF"/>
        <w:tabs>
          <w:tab w:val="left" w:pos="998"/>
        </w:tabs>
        <w:ind w:right="288"/>
        <w:rPr>
          <w:bCs/>
          <w:spacing w:val="-4"/>
          <w:sz w:val="28"/>
          <w:szCs w:val="28"/>
        </w:rPr>
      </w:pPr>
      <w:r w:rsidRPr="00471E39">
        <w:rPr>
          <w:bCs/>
          <w:spacing w:val="-4"/>
          <w:sz w:val="28"/>
          <w:szCs w:val="28"/>
        </w:rPr>
        <w:t xml:space="preserve">«отлично» </w:t>
      </w:r>
      <w:r w:rsidRPr="00471E39">
        <w:rPr>
          <w:spacing w:val="-4"/>
          <w:sz w:val="28"/>
          <w:szCs w:val="28"/>
        </w:rPr>
        <w:t xml:space="preserve">- если состояние по конкретному параметру </w:t>
      </w:r>
      <w:r w:rsidRPr="00471E39">
        <w:rPr>
          <w:i/>
          <w:iCs/>
          <w:spacing w:val="-4"/>
          <w:sz w:val="28"/>
          <w:szCs w:val="28"/>
        </w:rPr>
        <w:t xml:space="preserve">полностью </w:t>
      </w:r>
      <w:r w:rsidRPr="00471E39">
        <w:rPr>
          <w:i/>
          <w:iCs/>
          <w:sz w:val="28"/>
          <w:szCs w:val="28"/>
        </w:rPr>
        <w:t xml:space="preserve">соответствует </w:t>
      </w:r>
      <w:r w:rsidRPr="00471E39">
        <w:rPr>
          <w:sz w:val="28"/>
          <w:szCs w:val="28"/>
        </w:rPr>
        <w:t>предъявляемым требованиям; р</w:t>
      </w:r>
      <w:r w:rsidRPr="00471E39">
        <w:rPr>
          <w:bCs/>
          <w:spacing w:val="-4"/>
          <w:sz w:val="28"/>
          <w:szCs w:val="28"/>
        </w:rPr>
        <w:t xml:space="preserve">абота носит </w:t>
      </w:r>
      <w:r w:rsidRPr="00471E39">
        <w:rPr>
          <w:bCs/>
          <w:spacing w:val="-4"/>
          <w:sz w:val="28"/>
          <w:szCs w:val="28"/>
        </w:rPr>
        <w:lastRenderedPageBreak/>
        <w:t>исследовательский (</w:t>
      </w:r>
      <w:proofErr w:type="gramStart"/>
      <w:r w:rsidRPr="00471E39">
        <w:rPr>
          <w:bCs/>
          <w:spacing w:val="-4"/>
          <w:sz w:val="28"/>
          <w:szCs w:val="28"/>
        </w:rPr>
        <w:t xml:space="preserve">аналитический) </w:t>
      </w:r>
      <w:proofErr w:type="gramEnd"/>
      <w:r w:rsidRPr="00471E39">
        <w:rPr>
          <w:bCs/>
          <w:spacing w:val="-4"/>
          <w:sz w:val="28"/>
          <w:szCs w:val="28"/>
        </w:rPr>
        <w:t xml:space="preserve">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автор показывает глубокое знание вопросов  темы, свободно оперирует данными исследования, вносит обоснованные предложения по решению проблемы, во время доклада использует наглядные средства, легко отвечает на поставленные вопросы. 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достаточно представить 2 экземпляра. На каждый экземпляр доклада оформляется титульный лист. Номер страницы проставляют в центре в нижней части листа без точки, титульный лист не нумеруется.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Доклад должен представлять собой связный текст; включение в доклад других объектов (схем, таблиц и т.п.) не допускается. Такие объекты должны быть вынесены в раздаточный материал, и в тексте доклада непременно должны быть ссылки на соответствующие листы раздаточного материала.</w:t>
      </w:r>
    </w:p>
    <w:p w:rsidR="00A20C0A" w:rsidRPr="00471E39" w:rsidRDefault="00A20C0A" w:rsidP="00A3205B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Если весь лист раздаточного материала занимает один объект (рисунок, таблица и др.), то ссылка на него в докладе выглядит так: «см. лист 4 раздаточного материала». Если на листе раздаточного материала расположено несколько объектов, то ссылка на них в докладе выглядит так: «см. рисунок 5.1 листа 5 раздаточного материала».</w:t>
      </w:r>
    </w:p>
    <w:p w:rsidR="00A20C0A" w:rsidRPr="00471E39" w:rsidRDefault="00A20C0A" w:rsidP="00A3205B">
      <w:pPr>
        <w:spacing w:after="0" w:line="240" w:lineRule="auto"/>
        <w:ind w:right="-23" w:firstLine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В ходе защиты комиссия контролирует соответствие материала указанным требованиям.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3"/>
          <w:sz w:val="28"/>
          <w:szCs w:val="28"/>
        </w:rPr>
        <w:t xml:space="preserve">Для наглядности </w:t>
      </w:r>
      <w:r w:rsidRPr="00471E39">
        <w:rPr>
          <w:rFonts w:ascii="Times New Roman" w:hAnsi="Times New Roman"/>
          <w:spacing w:val="-1"/>
          <w:sz w:val="28"/>
          <w:szCs w:val="28"/>
        </w:rPr>
        <w:t xml:space="preserve">целесообразно подготовить иллюстрации (таблицы, схемы, графики и т.д.) в </w:t>
      </w:r>
      <w:r w:rsidRPr="00471E39">
        <w:rPr>
          <w:rFonts w:ascii="Times New Roman" w:hAnsi="Times New Roman"/>
          <w:sz w:val="28"/>
          <w:szCs w:val="28"/>
        </w:rPr>
        <w:t>виде раздаточного материала.</w:t>
      </w:r>
    </w:p>
    <w:p w:rsidR="00A20C0A" w:rsidRPr="00471E39" w:rsidRDefault="00A20C0A" w:rsidP="0029496C">
      <w:pPr>
        <w:pStyle w:val="1"/>
        <w:rPr>
          <w:rFonts w:ascii="Times New Roman" w:hAnsi="Times New Roman" w:cs="Times New Roman"/>
        </w:rPr>
      </w:pPr>
      <w:bookmarkStart w:id="11" w:name="_Toc528702983"/>
      <w:r w:rsidRPr="00471E39">
        <w:rPr>
          <w:rFonts w:ascii="Times New Roman" w:hAnsi="Times New Roman" w:cs="Times New Roman"/>
        </w:rPr>
        <w:t>2.2 Критерии оценки курсовой работы</w:t>
      </w:r>
      <w:bookmarkEnd w:id="11"/>
      <w:r w:rsidRPr="00471E39">
        <w:rPr>
          <w:rFonts w:ascii="Times New Roman" w:hAnsi="Times New Roman" w:cs="Times New Roman"/>
        </w:rPr>
        <w:t xml:space="preserve"> </w:t>
      </w:r>
    </w:p>
    <w:p w:rsidR="0029496C" w:rsidRPr="00471E39" w:rsidRDefault="0029496C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5"/>
          <w:sz w:val="28"/>
          <w:szCs w:val="28"/>
        </w:rPr>
        <w:t xml:space="preserve">Оценка курсовой  работы производится по четырем </w:t>
      </w:r>
      <w:r w:rsidRPr="00471E39">
        <w:rPr>
          <w:rFonts w:ascii="Times New Roman" w:hAnsi="Times New Roman"/>
          <w:sz w:val="28"/>
          <w:szCs w:val="28"/>
        </w:rPr>
        <w:t>группам критериев:</w:t>
      </w:r>
    </w:p>
    <w:p w:rsidR="00A20C0A" w:rsidRPr="00471E39" w:rsidRDefault="00A20C0A" w:rsidP="00A3205B">
      <w:pPr>
        <w:shd w:val="clear" w:color="auto" w:fill="FFFFFF"/>
        <w:tabs>
          <w:tab w:val="left" w:pos="994"/>
        </w:tabs>
        <w:spacing w:after="0" w:line="240" w:lineRule="auto"/>
        <w:ind w:left="5" w:firstLine="706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3"/>
          <w:sz w:val="28"/>
          <w:szCs w:val="28"/>
        </w:rPr>
        <w:t>1)</w:t>
      </w:r>
      <w:r w:rsidRPr="00471E39">
        <w:rPr>
          <w:rFonts w:ascii="Times New Roman" w:hAnsi="Times New Roman"/>
          <w:b/>
          <w:bCs/>
          <w:sz w:val="28"/>
          <w:szCs w:val="28"/>
        </w:rPr>
        <w:tab/>
      </w:r>
      <w:r w:rsidRPr="00471E39">
        <w:rPr>
          <w:rFonts w:ascii="Times New Roman" w:hAnsi="Times New Roman"/>
          <w:b/>
          <w:bCs/>
          <w:spacing w:val="-4"/>
          <w:sz w:val="28"/>
          <w:szCs w:val="28"/>
        </w:rPr>
        <w:t xml:space="preserve">Качество квалификационной работы </w:t>
      </w:r>
      <w:r w:rsidRPr="00471E39">
        <w:rPr>
          <w:rFonts w:ascii="Times New Roman" w:hAnsi="Times New Roman"/>
          <w:spacing w:val="-4"/>
          <w:sz w:val="28"/>
          <w:szCs w:val="28"/>
        </w:rPr>
        <w:t>оценивается членами комиссии по</w:t>
      </w:r>
      <w:r w:rsidRPr="00471E39">
        <w:rPr>
          <w:rFonts w:ascii="Times New Roman" w:hAnsi="Times New Roman"/>
          <w:spacing w:val="-4"/>
          <w:sz w:val="28"/>
          <w:szCs w:val="28"/>
        </w:rPr>
        <w:br/>
      </w:r>
      <w:r w:rsidRPr="00471E39">
        <w:rPr>
          <w:rFonts w:ascii="Times New Roman" w:hAnsi="Times New Roman"/>
          <w:sz w:val="28"/>
          <w:szCs w:val="28"/>
        </w:rPr>
        <w:t>составляющим:</w:t>
      </w:r>
    </w:p>
    <w:p w:rsidR="00A20C0A" w:rsidRPr="00471E39" w:rsidRDefault="00A20C0A" w:rsidP="0029496C">
      <w:pPr>
        <w:pStyle w:val="a7"/>
        <w:numPr>
          <w:ilvl w:val="0"/>
          <w:numId w:val="39"/>
        </w:num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 w:rsidRPr="00471E39">
        <w:rPr>
          <w:i/>
          <w:iCs/>
          <w:spacing w:val="-3"/>
          <w:sz w:val="28"/>
          <w:szCs w:val="28"/>
        </w:rPr>
        <w:t xml:space="preserve">Обоснованность актуальности проблемы </w:t>
      </w:r>
      <w:r w:rsidRPr="00471E39">
        <w:rPr>
          <w:spacing w:val="-3"/>
          <w:sz w:val="28"/>
          <w:szCs w:val="28"/>
        </w:rPr>
        <w:t>исследования и темы работы</w:t>
      </w:r>
      <w:r w:rsidRPr="00471E39">
        <w:rPr>
          <w:spacing w:val="-3"/>
          <w:sz w:val="28"/>
          <w:szCs w:val="28"/>
        </w:rPr>
        <w:br/>
      </w:r>
      <w:r w:rsidRPr="00471E39">
        <w:rPr>
          <w:sz w:val="28"/>
          <w:szCs w:val="28"/>
        </w:rPr>
        <w:t>- предполагает оценку степени убедительности оснований, побудивших</w:t>
      </w:r>
      <w:r w:rsidRPr="00471E39">
        <w:rPr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студента выбрать данную проблему для изучения на определенном объекте</w:t>
      </w:r>
      <w:r w:rsidRPr="00471E39">
        <w:rPr>
          <w:spacing w:val="-4"/>
          <w:sz w:val="28"/>
          <w:szCs w:val="28"/>
        </w:rPr>
        <w:br/>
      </w:r>
      <w:r w:rsidRPr="00471E39">
        <w:rPr>
          <w:sz w:val="28"/>
          <w:szCs w:val="28"/>
        </w:rPr>
        <w:t>исследования;</w:t>
      </w:r>
    </w:p>
    <w:p w:rsidR="00A20C0A" w:rsidRPr="00471E39" w:rsidRDefault="00A20C0A" w:rsidP="0029496C">
      <w:pPr>
        <w:pStyle w:val="a7"/>
        <w:numPr>
          <w:ilvl w:val="0"/>
          <w:numId w:val="40"/>
        </w:num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 w:rsidRPr="00471E39">
        <w:rPr>
          <w:i/>
          <w:iCs/>
          <w:spacing w:val="-2"/>
          <w:sz w:val="28"/>
          <w:szCs w:val="28"/>
        </w:rPr>
        <w:t xml:space="preserve">Уровень теоретической проработки </w:t>
      </w:r>
      <w:r w:rsidRPr="00471E39">
        <w:rPr>
          <w:spacing w:val="-2"/>
          <w:sz w:val="28"/>
          <w:szCs w:val="28"/>
        </w:rPr>
        <w:t>проблемы предполагает оценку</w:t>
      </w:r>
      <w:r w:rsidRPr="00471E39">
        <w:rPr>
          <w:spacing w:val="-2"/>
          <w:sz w:val="28"/>
          <w:szCs w:val="28"/>
        </w:rPr>
        <w:br/>
      </w:r>
      <w:r w:rsidRPr="00471E39">
        <w:rPr>
          <w:spacing w:val="-3"/>
          <w:sz w:val="28"/>
          <w:szCs w:val="28"/>
        </w:rPr>
        <w:t>широты и качества изученных литературных источников, логики изложения</w:t>
      </w:r>
      <w:r w:rsidRPr="00471E39">
        <w:rPr>
          <w:spacing w:val="-3"/>
          <w:sz w:val="28"/>
          <w:szCs w:val="28"/>
        </w:rPr>
        <w:br/>
      </w:r>
      <w:r w:rsidRPr="00471E39">
        <w:rPr>
          <w:sz w:val="28"/>
          <w:szCs w:val="28"/>
        </w:rPr>
        <w:t>материала, глубины обобщений и выводов в первой главе, а также</w:t>
      </w:r>
      <w:r w:rsidRPr="00471E39">
        <w:rPr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теоретического обоснования возможных решений проблемы;</w:t>
      </w:r>
    </w:p>
    <w:p w:rsidR="00A20C0A" w:rsidRPr="00471E39" w:rsidRDefault="00A20C0A" w:rsidP="0029496C">
      <w:pPr>
        <w:widowControl w:val="0"/>
        <w:numPr>
          <w:ilvl w:val="0"/>
          <w:numId w:val="40"/>
        </w:numPr>
        <w:shd w:val="clear" w:color="auto" w:fill="FFFFFF"/>
        <w:tabs>
          <w:tab w:val="left" w:pos="878"/>
          <w:tab w:val="left" w:pos="1224"/>
          <w:tab w:val="left" w:pos="3149"/>
          <w:tab w:val="left" w:pos="4344"/>
          <w:tab w:val="left" w:pos="6605"/>
          <w:tab w:val="left" w:pos="839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4"/>
          <w:sz w:val="28"/>
          <w:szCs w:val="28"/>
        </w:rPr>
        <w:t xml:space="preserve">Методическая грамотность проведенных исследований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во второй главе </w:t>
      </w:r>
      <w:r w:rsidRPr="00471E39">
        <w:rPr>
          <w:rFonts w:ascii="Times New Roman" w:hAnsi="Times New Roman"/>
          <w:spacing w:val="-6"/>
          <w:sz w:val="28"/>
          <w:szCs w:val="28"/>
        </w:rPr>
        <w:t>работы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7"/>
          <w:sz w:val="28"/>
          <w:szCs w:val="28"/>
        </w:rPr>
        <w:t>предполагает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оценку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обоснованности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6"/>
          <w:sz w:val="28"/>
          <w:szCs w:val="28"/>
        </w:rPr>
        <w:t>применения</w:t>
      </w:r>
      <w:r w:rsidRPr="00471E39">
        <w:rPr>
          <w:rFonts w:ascii="Times New Roman" w:hAnsi="Times New Roman"/>
          <w:sz w:val="28"/>
          <w:szCs w:val="28"/>
        </w:rPr>
        <w:tab/>
      </w:r>
      <w:r w:rsidRPr="00471E39">
        <w:rPr>
          <w:rFonts w:ascii="Times New Roman" w:hAnsi="Times New Roman"/>
          <w:spacing w:val="-7"/>
          <w:sz w:val="28"/>
          <w:szCs w:val="28"/>
        </w:rPr>
        <w:t xml:space="preserve">методик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исследования, информационной адекватности и правильности использования </w:t>
      </w:r>
      <w:r w:rsidRPr="00471E39">
        <w:rPr>
          <w:rFonts w:ascii="Times New Roman" w:hAnsi="Times New Roman"/>
          <w:sz w:val="28"/>
          <w:szCs w:val="28"/>
        </w:rPr>
        <w:t>конкретных методов и методик анализа;</w:t>
      </w:r>
    </w:p>
    <w:p w:rsidR="00A20C0A" w:rsidRPr="00471E39" w:rsidRDefault="00A20C0A" w:rsidP="0029496C">
      <w:pPr>
        <w:widowControl w:val="0"/>
        <w:numPr>
          <w:ilvl w:val="0"/>
          <w:numId w:val="4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5"/>
          <w:sz w:val="28"/>
          <w:szCs w:val="28"/>
        </w:rPr>
        <w:lastRenderedPageBreak/>
        <w:t xml:space="preserve">Достаточность и качество обоснования </w:t>
      </w:r>
      <w:r w:rsidRPr="00471E39">
        <w:rPr>
          <w:rFonts w:ascii="Times New Roman" w:hAnsi="Times New Roman"/>
          <w:spacing w:val="-5"/>
          <w:sz w:val="28"/>
          <w:szCs w:val="28"/>
        </w:rPr>
        <w:t xml:space="preserve">предлагаемых управленческих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(технических) решений предполагает оценку адекватности выбранных методов </w:t>
      </w:r>
      <w:r w:rsidRPr="00471E39">
        <w:rPr>
          <w:rFonts w:ascii="Times New Roman" w:hAnsi="Times New Roman"/>
          <w:sz w:val="28"/>
          <w:szCs w:val="28"/>
        </w:rPr>
        <w:t>обоснования решений, правильность их применения;</w:t>
      </w:r>
    </w:p>
    <w:p w:rsidR="00A20C0A" w:rsidRPr="00471E39" w:rsidRDefault="00A20C0A" w:rsidP="0029496C">
      <w:pPr>
        <w:pStyle w:val="a7"/>
        <w:widowControl w:val="0"/>
        <w:numPr>
          <w:ilvl w:val="0"/>
          <w:numId w:val="40"/>
        </w:numPr>
        <w:shd w:val="clear" w:color="auto" w:fill="FFFFFF"/>
        <w:tabs>
          <w:tab w:val="left" w:pos="878"/>
          <w:tab w:val="left" w:pos="1987"/>
          <w:tab w:val="left" w:pos="3758"/>
          <w:tab w:val="left" w:pos="5650"/>
          <w:tab w:val="left" w:pos="6485"/>
          <w:tab w:val="left" w:pos="7022"/>
          <w:tab w:val="left" w:pos="8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E39">
        <w:rPr>
          <w:i/>
          <w:iCs/>
          <w:spacing w:val="-2"/>
          <w:sz w:val="28"/>
          <w:szCs w:val="28"/>
        </w:rPr>
        <w:t xml:space="preserve">Практическая значимость выполненной работы </w:t>
      </w:r>
      <w:r w:rsidRPr="00471E39">
        <w:rPr>
          <w:spacing w:val="-2"/>
          <w:sz w:val="28"/>
          <w:szCs w:val="28"/>
        </w:rPr>
        <w:t xml:space="preserve">предполагает оценку </w:t>
      </w:r>
      <w:r w:rsidRPr="00471E39">
        <w:rPr>
          <w:sz w:val="28"/>
          <w:szCs w:val="28"/>
        </w:rPr>
        <w:t xml:space="preserve">возможности практического применения результатов исследования в </w:t>
      </w:r>
      <w:r w:rsidRPr="00471E39">
        <w:rPr>
          <w:spacing w:val="-3"/>
          <w:sz w:val="28"/>
          <w:szCs w:val="28"/>
        </w:rPr>
        <w:t>деятельности</w:t>
      </w:r>
      <w:r w:rsidRPr="00471E39">
        <w:rPr>
          <w:sz w:val="28"/>
          <w:szCs w:val="28"/>
        </w:rPr>
        <w:tab/>
      </w:r>
      <w:r w:rsidRPr="00471E39">
        <w:rPr>
          <w:spacing w:val="-4"/>
          <w:sz w:val="28"/>
          <w:szCs w:val="28"/>
        </w:rPr>
        <w:t>конкретной о</w:t>
      </w:r>
      <w:r w:rsidRPr="00471E39">
        <w:rPr>
          <w:spacing w:val="-3"/>
          <w:sz w:val="28"/>
          <w:szCs w:val="28"/>
        </w:rPr>
        <w:t>рганизации</w:t>
      </w:r>
      <w:r w:rsidRPr="00471E39">
        <w:rPr>
          <w:sz w:val="28"/>
          <w:szCs w:val="28"/>
        </w:rPr>
        <w:tab/>
      </w:r>
      <w:r w:rsidRPr="00471E39">
        <w:rPr>
          <w:spacing w:val="-4"/>
          <w:sz w:val="28"/>
          <w:szCs w:val="28"/>
        </w:rPr>
        <w:t>или</w:t>
      </w:r>
      <w:r w:rsidRPr="00471E39">
        <w:rPr>
          <w:sz w:val="28"/>
          <w:szCs w:val="28"/>
        </w:rPr>
        <w:tab/>
        <w:t>в</w:t>
      </w:r>
      <w:r w:rsidRPr="00471E39">
        <w:rPr>
          <w:sz w:val="28"/>
          <w:szCs w:val="28"/>
        </w:rPr>
        <w:tab/>
      </w:r>
      <w:r w:rsidRPr="00471E39">
        <w:rPr>
          <w:spacing w:val="-8"/>
          <w:sz w:val="28"/>
          <w:szCs w:val="28"/>
        </w:rPr>
        <w:t>сфере</w:t>
      </w:r>
      <w:r w:rsidRPr="00471E39">
        <w:rPr>
          <w:sz w:val="28"/>
          <w:szCs w:val="28"/>
        </w:rPr>
        <w:tab/>
      </w:r>
      <w:r w:rsidRPr="00471E39">
        <w:rPr>
          <w:spacing w:val="-8"/>
          <w:sz w:val="28"/>
          <w:szCs w:val="28"/>
        </w:rPr>
        <w:t xml:space="preserve">возможной </w:t>
      </w:r>
      <w:r w:rsidRPr="00471E39">
        <w:rPr>
          <w:spacing w:val="-4"/>
          <w:sz w:val="28"/>
          <w:szCs w:val="28"/>
        </w:rPr>
        <w:t xml:space="preserve">профессиональной занятости выпускников специальности в соответствии с </w:t>
      </w:r>
      <w:r w:rsidRPr="00471E39">
        <w:rPr>
          <w:sz w:val="28"/>
          <w:szCs w:val="28"/>
        </w:rPr>
        <w:t>требованиями ФГОС;</w:t>
      </w:r>
    </w:p>
    <w:p w:rsidR="00A20C0A" w:rsidRPr="00471E39" w:rsidRDefault="00A20C0A" w:rsidP="0029496C">
      <w:pPr>
        <w:pStyle w:val="a7"/>
        <w:numPr>
          <w:ilvl w:val="0"/>
          <w:numId w:val="40"/>
        </w:numPr>
        <w:shd w:val="clear" w:color="auto" w:fill="FFFFFF"/>
        <w:jc w:val="both"/>
        <w:rPr>
          <w:i/>
          <w:sz w:val="28"/>
          <w:szCs w:val="28"/>
        </w:rPr>
      </w:pPr>
      <w:r w:rsidRPr="00471E39">
        <w:rPr>
          <w:i/>
          <w:iCs/>
          <w:spacing w:val="-3"/>
          <w:sz w:val="28"/>
          <w:szCs w:val="28"/>
        </w:rPr>
        <w:t xml:space="preserve">Качество оформления курсовой работы </w:t>
      </w:r>
      <w:r w:rsidRPr="00471E39">
        <w:rPr>
          <w:spacing w:val="-3"/>
          <w:sz w:val="28"/>
          <w:szCs w:val="28"/>
        </w:rPr>
        <w:t xml:space="preserve">предполагает оценку </w:t>
      </w:r>
      <w:r w:rsidRPr="00471E39">
        <w:rPr>
          <w:sz w:val="28"/>
          <w:szCs w:val="28"/>
        </w:rPr>
        <w:t xml:space="preserve">на соответствие стандартам, а также аккуратность и выразительность </w:t>
      </w:r>
      <w:r w:rsidRPr="00471E39">
        <w:rPr>
          <w:spacing w:val="-7"/>
          <w:sz w:val="28"/>
          <w:szCs w:val="28"/>
        </w:rPr>
        <w:t>оформления</w:t>
      </w:r>
      <w:r w:rsidRPr="00471E39">
        <w:rPr>
          <w:sz w:val="28"/>
          <w:szCs w:val="28"/>
        </w:rPr>
        <w:tab/>
      </w:r>
      <w:r w:rsidRPr="00471E39">
        <w:rPr>
          <w:spacing w:val="-7"/>
          <w:sz w:val="28"/>
          <w:szCs w:val="28"/>
        </w:rPr>
        <w:t>материала, грамотность</w:t>
      </w:r>
      <w:r w:rsidRPr="00471E39">
        <w:rPr>
          <w:sz w:val="28"/>
          <w:szCs w:val="28"/>
        </w:rPr>
        <w:t xml:space="preserve"> и </w:t>
      </w:r>
      <w:r w:rsidRPr="00471E39">
        <w:rPr>
          <w:spacing w:val="-9"/>
          <w:sz w:val="28"/>
          <w:szCs w:val="28"/>
        </w:rPr>
        <w:t>правильность</w:t>
      </w:r>
      <w:r w:rsidRPr="00471E39">
        <w:rPr>
          <w:sz w:val="28"/>
          <w:szCs w:val="28"/>
        </w:rPr>
        <w:tab/>
      </w:r>
      <w:r w:rsidRPr="00471E39">
        <w:rPr>
          <w:spacing w:val="-9"/>
          <w:sz w:val="28"/>
          <w:szCs w:val="28"/>
        </w:rPr>
        <w:t xml:space="preserve">подготовки </w:t>
      </w:r>
      <w:r w:rsidRPr="00471E39">
        <w:rPr>
          <w:sz w:val="28"/>
          <w:szCs w:val="28"/>
        </w:rPr>
        <w:t xml:space="preserve">сопроводительных документов. </w:t>
      </w:r>
      <w:r w:rsidRPr="00471E39">
        <w:rPr>
          <w:spacing w:val="-5"/>
          <w:sz w:val="28"/>
          <w:szCs w:val="28"/>
        </w:rPr>
        <w:t xml:space="preserve">Порядок оформления бакалаврской  работы представлен в Положении о </w:t>
      </w:r>
      <w:r w:rsidRPr="00471E39">
        <w:rPr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 w:rsidRPr="00471E39">
        <w:rPr>
          <w:spacing w:val="-13"/>
          <w:sz w:val="28"/>
          <w:szCs w:val="28"/>
        </w:rPr>
        <w:t xml:space="preserve">дипломных работ </w:t>
      </w:r>
      <w:proofErr w:type="spellStart"/>
      <w:r w:rsidRPr="00471E39">
        <w:rPr>
          <w:spacing w:val="-13"/>
          <w:sz w:val="28"/>
          <w:szCs w:val="28"/>
        </w:rPr>
        <w:t>УрГЭУ</w:t>
      </w:r>
      <w:proofErr w:type="spellEnd"/>
      <w:r w:rsidRPr="00471E39">
        <w:rPr>
          <w:spacing w:val="-13"/>
          <w:sz w:val="28"/>
          <w:szCs w:val="28"/>
        </w:rPr>
        <w:t xml:space="preserve">, утвержденных решением Совета по учебно-методическим </w:t>
      </w:r>
      <w:r w:rsidRPr="00471E39">
        <w:rPr>
          <w:sz w:val="28"/>
          <w:szCs w:val="28"/>
        </w:rPr>
        <w:t xml:space="preserve">вопросам и качеству образования. Рекомендации по оформлению списка литературы представлены в </w:t>
      </w:r>
      <w:r w:rsidRPr="00471E39">
        <w:rPr>
          <w:i/>
          <w:sz w:val="28"/>
          <w:szCs w:val="28"/>
        </w:rPr>
        <w:t>приложении Г.</w:t>
      </w:r>
    </w:p>
    <w:p w:rsidR="0029496C" w:rsidRPr="00471E39" w:rsidRDefault="0029496C" w:rsidP="0029496C">
      <w:pPr>
        <w:pStyle w:val="a7"/>
        <w:shd w:val="clear" w:color="auto" w:fill="FFFFFF"/>
        <w:jc w:val="both"/>
        <w:rPr>
          <w:i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tabs>
          <w:tab w:val="left" w:pos="994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spacing w:val="-6"/>
          <w:sz w:val="28"/>
          <w:szCs w:val="28"/>
        </w:rPr>
        <w:t>2)</w:t>
      </w:r>
      <w:r w:rsidRPr="00471E39">
        <w:rPr>
          <w:rFonts w:ascii="Times New Roman" w:hAnsi="Times New Roman"/>
          <w:b/>
          <w:bCs/>
          <w:sz w:val="28"/>
          <w:szCs w:val="28"/>
        </w:rPr>
        <w:tab/>
      </w:r>
      <w:r w:rsidRPr="00471E39">
        <w:rPr>
          <w:rFonts w:ascii="Times New Roman" w:hAnsi="Times New Roman"/>
          <w:b/>
          <w:bCs/>
          <w:spacing w:val="-6"/>
          <w:sz w:val="28"/>
          <w:szCs w:val="28"/>
        </w:rPr>
        <w:t>Качество выступления на защите курсовой работы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>оценивается членами комиссии по следующим составляющим:</w:t>
      </w:r>
    </w:p>
    <w:p w:rsidR="00A20C0A" w:rsidRPr="00471E39" w:rsidRDefault="00A20C0A" w:rsidP="003E23B0">
      <w:pPr>
        <w:pStyle w:val="a7"/>
        <w:numPr>
          <w:ilvl w:val="0"/>
          <w:numId w:val="42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471E39">
        <w:rPr>
          <w:i/>
          <w:iCs/>
          <w:sz w:val="28"/>
          <w:szCs w:val="28"/>
        </w:rPr>
        <w:t xml:space="preserve">Качество доклада </w:t>
      </w:r>
      <w:r w:rsidRPr="00471E39">
        <w:rPr>
          <w:sz w:val="28"/>
          <w:szCs w:val="28"/>
        </w:rPr>
        <w:t>предполагает оценку соответствия доклада</w:t>
      </w:r>
      <w:r w:rsidRPr="00471E39">
        <w:rPr>
          <w:sz w:val="28"/>
          <w:szCs w:val="28"/>
        </w:rPr>
        <w:br/>
        <w:t>содержанию работы, способности выпускника выделить научную и</w:t>
      </w:r>
      <w:r w:rsidRPr="00471E39">
        <w:rPr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практическую ценность выполненных исследований, умения пользоваться</w:t>
      </w:r>
      <w:r w:rsidRPr="00471E39">
        <w:rPr>
          <w:spacing w:val="-4"/>
          <w:sz w:val="28"/>
          <w:szCs w:val="28"/>
        </w:rPr>
        <w:br/>
      </w:r>
      <w:r w:rsidRPr="00471E39">
        <w:rPr>
          <w:sz w:val="28"/>
          <w:szCs w:val="28"/>
        </w:rPr>
        <w:t>иллюстративным материалом;</w:t>
      </w:r>
    </w:p>
    <w:p w:rsidR="00A20C0A" w:rsidRPr="00471E39" w:rsidRDefault="00A20C0A" w:rsidP="003E23B0">
      <w:pPr>
        <w:pStyle w:val="a7"/>
        <w:numPr>
          <w:ilvl w:val="0"/>
          <w:numId w:val="42"/>
        </w:numPr>
        <w:shd w:val="clear" w:color="auto" w:fill="FFFFFF"/>
        <w:tabs>
          <w:tab w:val="left" w:pos="955"/>
        </w:tabs>
        <w:ind w:right="5"/>
        <w:jc w:val="both"/>
        <w:rPr>
          <w:sz w:val="28"/>
          <w:szCs w:val="28"/>
        </w:rPr>
      </w:pPr>
      <w:r w:rsidRPr="00471E39">
        <w:rPr>
          <w:i/>
          <w:iCs/>
          <w:spacing w:val="-3"/>
          <w:sz w:val="28"/>
          <w:szCs w:val="28"/>
        </w:rPr>
        <w:t xml:space="preserve">Качество ответов на вопросы </w:t>
      </w:r>
      <w:r w:rsidRPr="00471E39">
        <w:rPr>
          <w:spacing w:val="-3"/>
          <w:sz w:val="28"/>
          <w:szCs w:val="28"/>
        </w:rPr>
        <w:t>предполагает оценку правильности,</w:t>
      </w:r>
      <w:r w:rsidRPr="00471E39">
        <w:rPr>
          <w:spacing w:val="-3"/>
          <w:sz w:val="28"/>
          <w:szCs w:val="28"/>
        </w:rPr>
        <w:br/>
      </w:r>
      <w:r w:rsidRPr="00471E39">
        <w:rPr>
          <w:spacing w:val="-4"/>
          <w:sz w:val="28"/>
          <w:szCs w:val="28"/>
        </w:rPr>
        <w:t>четкости, полноты и обоснованности ответов выпускника, умения лаконично и</w:t>
      </w:r>
      <w:r w:rsidRPr="00471E39">
        <w:rPr>
          <w:spacing w:val="-4"/>
          <w:sz w:val="28"/>
          <w:szCs w:val="28"/>
        </w:rPr>
        <w:br/>
      </w:r>
      <w:r w:rsidRPr="00471E39">
        <w:rPr>
          <w:sz w:val="28"/>
          <w:szCs w:val="28"/>
        </w:rPr>
        <w:t>точно сформулировать свои мысли, использую при этом необходимую</w:t>
      </w:r>
      <w:r w:rsidRPr="00471E39">
        <w:rPr>
          <w:sz w:val="28"/>
          <w:szCs w:val="28"/>
        </w:rPr>
        <w:br/>
        <w:t>научную терминологию;</w:t>
      </w:r>
    </w:p>
    <w:p w:rsidR="00A20C0A" w:rsidRPr="00471E39" w:rsidRDefault="00A20C0A" w:rsidP="003E23B0">
      <w:pPr>
        <w:widowControl w:val="0"/>
        <w:numPr>
          <w:ilvl w:val="0"/>
          <w:numId w:val="4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2"/>
          <w:sz w:val="28"/>
          <w:szCs w:val="28"/>
        </w:rPr>
        <w:t xml:space="preserve">Качество иллюстраций 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к докладу предполагает оценку соответствию </w:t>
      </w:r>
      <w:r w:rsidRPr="00471E39">
        <w:rPr>
          <w:rFonts w:ascii="Times New Roman" w:hAnsi="Times New Roman"/>
          <w:sz w:val="28"/>
          <w:szCs w:val="28"/>
        </w:rPr>
        <w:t>подбора иллюстративных материалом содержанию доклада, грамотность их оформления и упоминания в докладе, выразительность использованных сре</w:t>
      </w:r>
      <w:proofErr w:type="gramStart"/>
      <w:r w:rsidRPr="00471E39">
        <w:rPr>
          <w:rFonts w:ascii="Times New Roman" w:hAnsi="Times New Roman"/>
          <w:sz w:val="28"/>
          <w:szCs w:val="28"/>
        </w:rPr>
        <w:t>дств гр</w:t>
      </w:r>
      <w:proofErr w:type="gramEnd"/>
      <w:r w:rsidRPr="00471E39">
        <w:rPr>
          <w:rFonts w:ascii="Times New Roman" w:hAnsi="Times New Roman"/>
          <w:sz w:val="28"/>
          <w:szCs w:val="28"/>
        </w:rPr>
        <w:t>афического и художественного воплощения.</w:t>
      </w:r>
    </w:p>
    <w:p w:rsidR="00A20C0A" w:rsidRPr="00471E39" w:rsidRDefault="00A20C0A" w:rsidP="003E23B0">
      <w:pPr>
        <w:widowControl w:val="0"/>
        <w:numPr>
          <w:ilvl w:val="0"/>
          <w:numId w:val="4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pacing w:val="-4"/>
          <w:sz w:val="28"/>
          <w:szCs w:val="28"/>
        </w:rPr>
        <w:t xml:space="preserve">Поведение при защите работы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предполагает оценку </w:t>
      </w:r>
      <w:r w:rsidRPr="00471E39">
        <w:rPr>
          <w:rFonts w:ascii="Times New Roman" w:hAnsi="Times New Roman"/>
          <w:spacing w:val="-2"/>
          <w:sz w:val="28"/>
          <w:szCs w:val="28"/>
        </w:rPr>
        <w:t xml:space="preserve">коммуникационных характеристик докладчика (манера говорить, отстаивать </w:t>
      </w:r>
      <w:r w:rsidRPr="00471E39">
        <w:rPr>
          <w:rFonts w:ascii="Times New Roman" w:hAnsi="Times New Roman"/>
          <w:sz w:val="28"/>
          <w:szCs w:val="28"/>
        </w:rPr>
        <w:t>свою точку зрения, привлекать внимание к важным моментам в докладе или ответах на вопросы и т.д.).</w:t>
      </w:r>
    </w:p>
    <w:p w:rsidR="003E23B0" w:rsidRPr="00471E39" w:rsidRDefault="003E23B0" w:rsidP="00A3205B">
      <w:pPr>
        <w:shd w:val="clear" w:color="auto" w:fill="FFFFFF"/>
        <w:tabs>
          <w:tab w:val="left" w:pos="1061"/>
        </w:tabs>
        <w:spacing w:after="0" w:line="240" w:lineRule="auto"/>
        <w:ind w:left="706"/>
        <w:rPr>
          <w:rFonts w:ascii="Times New Roman" w:hAnsi="Times New Roman"/>
          <w:b/>
          <w:bCs/>
          <w:iCs/>
          <w:spacing w:val="-6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tabs>
          <w:tab w:val="left" w:pos="1061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/>
          <w:bCs/>
          <w:iCs/>
          <w:spacing w:val="-6"/>
          <w:sz w:val="28"/>
          <w:szCs w:val="28"/>
        </w:rPr>
        <w:t>3)</w:t>
      </w:r>
      <w:r w:rsidRPr="00471E39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71E39">
        <w:rPr>
          <w:rFonts w:ascii="Times New Roman" w:hAnsi="Times New Roman"/>
          <w:b/>
          <w:bCs/>
          <w:spacing w:val="-8"/>
          <w:sz w:val="28"/>
          <w:szCs w:val="28"/>
        </w:rPr>
        <w:t>Оценка   научным руководителем   курсовой работы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pacing w:val="-6"/>
          <w:sz w:val="28"/>
          <w:szCs w:val="28"/>
        </w:rPr>
        <w:t xml:space="preserve">работы переносится из отзыва руководителя. 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По всем составляющим членами комиссии выставляются оценки в </w:t>
      </w:r>
      <w:r w:rsidRPr="00471E39">
        <w:rPr>
          <w:rFonts w:ascii="Times New Roman" w:hAnsi="Times New Roman"/>
          <w:spacing w:val="-3"/>
          <w:sz w:val="28"/>
          <w:szCs w:val="28"/>
        </w:rPr>
        <w:t>индивидуальных о</w:t>
      </w:r>
      <w:r w:rsidRPr="00471E39">
        <w:rPr>
          <w:rFonts w:ascii="Times New Roman" w:hAnsi="Times New Roman"/>
          <w:bCs/>
          <w:spacing w:val="-3"/>
          <w:sz w:val="28"/>
          <w:szCs w:val="28"/>
        </w:rPr>
        <w:t>ценочных листах</w:t>
      </w:r>
      <w:r w:rsidRPr="00471E39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471E39">
        <w:rPr>
          <w:rFonts w:ascii="Times New Roman" w:hAnsi="Times New Roman"/>
          <w:spacing w:val="-3"/>
          <w:sz w:val="28"/>
          <w:szCs w:val="28"/>
        </w:rPr>
        <w:t>по 4 - балльной шкале:</w:t>
      </w:r>
    </w:p>
    <w:p w:rsidR="00A20C0A" w:rsidRPr="00471E39" w:rsidRDefault="00A20C0A" w:rsidP="003E23B0">
      <w:pPr>
        <w:pStyle w:val="a7"/>
        <w:numPr>
          <w:ilvl w:val="0"/>
          <w:numId w:val="43"/>
        </w:numPr>
        <w:shd w:val="clear" w:color="auto" w:fill="FFFFFF"/>
        <w:tabs>
          <w:tab w:val="left" w:pos="998"/>
        </w:tabs>
        <w:ind w:right="288"/>
        <w:jc w:val="both"/>
        <w:rPr>
          <w:bCs/>
          <w:spacing w:val="-4"/>
          <w:sz w:val="28"/>
          <w:szCs w:val="28"/>
        </w:rPr>
      </w:pPr>
      <w:r w:rsidRPr="00471E39">
        <w:rPr>
          <w:bCs/>
          <w:spacing w:val="-4"/>
          <w:sz w:val="28"/>
          <w:szCs w:val="28"/>
        </w:rPr>
        <w:t xml:space="preserve">«отлично» </w:t>
      </w:r>
      <w:r w:rsidRPr="00471E39">
        <w:rPr>
          <w:spacing w:val="-4"/>
          <w:sz w:val="28"/>
          <w:szCs w:val="28"/>
        </w:rPr>
        <w:t xml:space="preserve">- если состояние по конкретному параметру </w:t>
      </w:r>
      <w:r w:rsidRPr="00471E39">
        <w:rPr>
          <w:i/>
          <w:iCs/>
          <w:spacing w:val="-4"/>
          <w:sz w:val="28"/>
          <w:szCs w:val="28"/>
        </w:rPr>
        <w:t xml:space="preserve">полностью </w:t>
      </w:r>
      <w:r w:rsidRPr="00471E39">
        <w:rPr>
          <w:i/>
          <w:iCs/>
          <w:sz w:val="28"/>
          <w:szCs w:val="28"/>
        </w:rPr>
        <w:t xml:space="preserve">соответствует </w:t>
      </w:r>
      <w:r w:rsidRPr="00471E39">
        <w:rPr>
          <w:sz w:val="28"/>
          <w:szCs w:val="28"/>
        </w:rPr>
        <w:t>предъявляемым требованиям; р</w:t>
      </w:r>
      <w:r w:rsidRPr="00471E39">
        <w:rPr>
          <w:bCs/>
          <w:spacing w:val="-4"/>
          <w:sz w:val="28"/>
          <w:szCs w:val="28"/>
        </w:rPr>
        <w:t xml:space="preserve">абота носит </w:t>
      </w:r>
      <w:r w:rsidRPr="00471E39">
        <w:rPr>
          <w:bCs/>
          <w:spacing w:val="-4"/>
          <w:sz w:val="28"/>
          <w:szCs w:val="28"/>
        </w:rPr>
        <w:lastRenderedPageBreak/>
        <w:t>исследовательский (</w:t>
      </w:r>
      <w:proofErr w:type="gramStart"/>
      <w:r w:rsidRPr="00471E39">
        <w:rPr>
          <w:bCs/>
          <w:spacing w:val="-4"/>
          <w:sz w:val="28"/>
          <w:szCs w:val="28"/>
        </w:rPr>
        <w:t xml:space="preserve">аналитический) </w:t>
      </w:r>
      <w:proofErr w:type="gramEnd"/>
      <w:r w:rsidRPr="00471E39">
        <w:rPr>
          <w:bCs/>
          <w:spacing w:val="-4"/>
          <w:sz w:val="28"/>
          <w:szCs w:val="28"/>
        </w:rPr>
        <w:t xml:space="preserve">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автор показывает глубокое знание вопросов  темы, свободно оперирует данными исследования, вносит обоснованные предложения по решению проблемы, во время доклада использует наглядные средства, легко отвечает на поставленные вопросы. </w:t>
      </w:r>
    </w:p>
    <w:p w:rsidR="00A20C0A" w:rsidRPr="00471E39" w:rsidRDefault="00A20C0A" w:rsidP="003E23B0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5"/>
        <w:jc w:val="both"/>
        <w:rPr>
          <w:bCs/>
          <w:spacing w:val="-4"/>
          <w:sz w:val="28"/>
          <w:szCs w:val="28"/>
        </w:rPr>
      </w:pPr>
      <w:r w:rsidRPr="00471E39">
        <w:rPr>
          <w:bCs/>
          <w:sz w:val="28"/>
          <w:szCs w:val="28"/>
        </w:rPr>
        <w:t xml:space="preserve">«хорошо» </w:t>
      </w:r>
      <w:r w:rsidRPr="00471E39">
        <w:rPr>
          <w:sz w:val="28"/>
          <w:szCs w:val="28"/>
        </w:rPr>
        <w:t xml:space="preserve">- если состояние по конкретному параметру </w:t>
      </w:r>
      <w:r w:rsidRPr="00471E39">
        <w:rPr>
          <w:i/>
          <w:iCs/>
          <w:sz w:val="28"/>
          <w:szCs w:val="28"/>
        </w:rPr>
        <w:t xml:space="preserve">в основном соответствует </w:t>
      </w:r>
      <w:r w:rsidRPr="00471E39">
        <w:rPr>
          <w:sz w:val="28"/>
          <w:szCs w:val="28"/>
        </w:rPr>
        <w:t>предъявляемым требованиям; р</w:t>
      </w:r>
      <w:r w:rsidRPr="00471E39">
        <w:rPr>
          <w:bCs/>
          <w:spacing w:val="-4"/>
          <w:sz w:val="28"/>
          <w:szCs w:val="28"/>
        </w:rPr>
        <w:t>абота носит исследовательский (</w:t>
      </w:r>
      <w:proofErr w:type="gramStart"/>
      <w:r w:rsidRPr="00471E39">
        <w:rPr>
          <w:bCs/>
          <w:spacing w:val="-4"/>
          <w:sz w:val="28"/>
          <w:szCs w:val="28"/>
        </w:rPr>
        <w:t xml:space="preserve">аналитический) </w:t>
      </w:r>
      <w:proofErr w:type="gramEnd"/>
      <w:r w:rsidRPr="00471E39">
        <w:rPr>
          <w:bCs/>
          <w:spacing w:val="-4"/>
          <w:sz w:val="28"/>
          <w:szCs w:val="28"/>
        </w:rPr>
        <w:t xml:space="preserve">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выводами, однако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вопросы. </w:t>
      </w:r>
    </w:p>
    <w:p w:rsidR="00A20C0A" w:rsidRPr="00471E39" w:rsidRDefault="00A20C0A" w:rsidP="003E23B0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right="5"/>
        <w:jc w:val="both"/>
        <w:rPr>
          <w:bCs/>
          <w:spacing w:val="-4"/>
          <w:sz w:val="28"/>
          <w:szCs w:val="28"/>
        </w:rPr>
      </w:pPr>
      <w:r w:rsidRPr="00471E39">
        <w:rPr>
          <w:bCs/>
          <w:spacing w:val="-3"/>
          <w:sz w:val="28"/>
          <w:szCs w:val="28"/>
        </w:rPr>
        <w:t xml:space="preserve">«удовлетворительно» </w:t>
      </w:r>
      <w:r w:rsidRPr="00471E39">
        <w:rPr>
          <w:spacing w:val="-3"/>
          <w:sz w:val="28"/>
          <w:szCs w:val="28"/>
        </w:rPr>
        <w:t xml:space="preserve">- если состояние по конкретному параметру </w:t>
      </w:r>
      <w:r w:rsidRPr="00471E39">
        <w:rPr>
          <w:i/>
          <w:iCs/>
          <w:spacing w:val="-7"/>
          <w:sz w:val="28"/>
          <w:szCs w:val="28"/>
        </w:rPr>
        <w:t xml:space="preserve">частично соответствует </w:t>
      </w:r>
      <w:r w:rsidRPr="00471E39">
        <w:rPr>
          <w:spacing w:val="-7"/>
          <w:sz w:val="28"/>
          <w:szCs w:val="28"/>
        </w:rPr>
        <w:t xml:space="preserve">состояние по конкретному параметру. </w:t>
      </w:r>
      <w:proofErr w:type="gramStart"/>
      <w:r w:rsidRPr="00471E39">
        <w:rPr>
          <w:bCs/>
          <w:spacing w:val="-4"/>
          <w:sz w:val="28"/>
          <w:szCs w:val="28"/>
        </w:rPr>
        <w:t xml:space="preserve">Работа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 уверенность, показывает не глубокое знание вопросов темы, не дает полного, аргументированного ответа на заданные вопросы. </w:t>
      </w:r>
      <w:proofErr w:type="gramEnd"/>
    </w:p>
    <w:p w:rsidR="00A20C0A" w:rsidRPr="00471E39" w:rsidRDefault="00A20C0A" w:rsidP="003E23B0">
      <w:pPr>
        <w:pStyle w:val="a7"/>
        <w:numPr>
          <w:ilvl w:val="0"/>
          <w:numId w:val="43"/>
        </w:numPr>
        <w:shd w:val="clear" w:color="auto" w:fill="FFFFFF"/>
        <w:tabs>
          <w:tab w:val="left" w:pos="864"/>
        </w:tabs>
        <w:ind w:right="72"/>
        <w:jc w:val="both"/>
        <w:rPr>
          <w:sz w:val="28"/>
          <w:szCs w:val="28"/>
        </w:rPr>
      </w:pPr>
      <w:r w:rsidRPr="00471E39">
        <w:rPr>
          <w:bCs/>
          <w:spacing w:val="-5"/>
          <w:sz w:val="28"/>
          <w:szCs w:val="28"/>
        </w:rPr>
        <w:t xml:space="preserve">«неудовлетворительно» </w:t>
      </w:r>
      <w:r w:rsidRPr="00471E39">
        <w:rPr>
          <w:spacing w:val="-5"/>
          <w:sz w:val="28"/>
          <w:szCs w:val="28"/>
        </w:rPr>
        <w:t xml:space="preserve">- если состояние по конкретному параметру </w:t>
      </w:r>
      <w:r w:rsidRPr="00471E39">
        <w:rPr>
          <w:i/>
          <w:iCs/>
          <w:spacing w:val="-5"/>
          <w:sz w:val="28"/>
          <w:szCs w:val="28"/>
        </w:rPr>
        <w:t>не</w:t>
      </w:r>
      <w:r w:rsidRPr="00471E39">
        <w:rPr>
          <w:i/>
          <w:iCs/>
          <w:spacing w:val="-5"/>
          <w:sz w:val="28"/>
          <w:szCs w:val="28"/>
        </w:rPr>
        <w:br/>
      </w:r>
      <w:r w:rsidRPr="00471E39">
        <w:rPr>
          <w:i/>
          <w:iCs/>
          <w:sz w:val="28"/>
          <w:szCs w:val="28"/>
        </w:rPr>
        <w:t xml:space="preserve">соответствует </w:t>
      </w:r>
      <w:r w:rsidRPr="00471E39">
        <w:rPr>
          <w:sz w:val="28"/>
          <w:szCs w:val="28"/>
        </w:rPr>
        <w:t xml:space="preserve">предъявляемым требованиям. </w:t>
      </w:r>
    </w:p>
    <w:p w:rsidR="003E23B0" w:rsidRPr="00471E39" w:rsidRDefault="003E23B0" w:rsidP="00A3205B">
      <w:pPr>
        <w:shd w:val="clear" w:color="auto" w:fill="FFFFFF"/>
        <w:tabs>
          <w:tab w:val="left" w:pos="864"/>
        </w:tabs>
        <w:spacing w:after="0" w:line="240" w:lineRule="auto"/>
        <w:ind w:right="72" w:firstLine="706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A20C0A" w:rsidRPr="00471E39" w:rsidRDefault="00A20C0A" w:rsidP="00A3205B">
      <w:pPr>
        <w:shd w:val="clear" w:color="auto" w:fill="FFFFFF"/>
        <w:tabs>
          <w:tab w:val="left" w:pos="864"/>
        </w:tabs>
        <w:spacing w:after="0" w:line="240" w:lineRule="auto"/>
        <w:ind w:right="72" w:firstLine="706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471E39">
        <w:rPr>
          <w:rFonts w:ascii="Times New Roman" w:hAnsi="Times New Roman"/>
          <w:bCs/>
          <w:spacing w:val="-4"/>
          <w:sz w:val="28"/>
          <w:szCs w:val="28"/>
        </w:rPr>
        <w:t>Работа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вопроса, при ответе допускает существенные ошибки.</w:t>
      </w:r>
      <w:proofErr w:type="gramEnd"/>
    </w:p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Cs/>
          <w:spacing w:val="-4"/>
          <w:sz w:val="28"/>
          <w:szCs w:val="28"/>
        </w:rPr>
        <w:t xml:space="preserve">Итоговая оценка </w:t>
      </w:r>
      <w:r w:rsidRPr="00471E39">
        <w:rPr>
          <w:rFonts w:ascii="Times New Roman" w:hAnsi="Times New Roman"/>
          <w:spacing w:val="-4"/>
          <w:sz w:val="28"/>
          <w:szCs w:val="28"/>
        </w:rPr>
        <w:t xml:space="preserve">выпускной курсовой работы определяется </w:t>
      </w:r>
      <w:r w:rsidRPr="00471E39">
        <w:rPr>
          <w:rFonts w:ascii="Times New Roman" w:hAnsi="Times New Roman"/>
          <w:sz w:val="28"/>
          <w:szCs w:val="28"/>
        </w:rPr>
        <w:t>усреднением оценок по группам критериев 1 - 4. Студенту присваивается один из четырех уровней формирования компетенций согласно критериям оценивания в табл. 2.</w:t>
      </w:r>
    </w:p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A32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39">
        <w:rPr>
          <w:rFonts w:ascii="Times New Roman" w:hAnsi="Times New Roman"/>
          <w:b/>
          <w:sz w:val="28"/>
          <w:szCs w:val="28"/>
        </w:rPr>
        <w:lastRenderedPageBreak/>
        <w:t xml:space="preserve">Таблица 2 - Критерии оценивания результатов обучения и уровней формирования  компетенций </w:t>
      </w:r>
    </w:p>
    <w:tbl>
      <w:tblPr>
        <w:tblW w:w="101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783"/>
        <w:gridCol w:w="708"/>
        <w:gridCol w:w="2694"/>
        <w:gridCol w:w="1560"/>
      </w:tblGrid>
      <w:tr w:rsidR="00A20C0A" w:rsidRPr="00471E39" w:rsidTr="003E23B0">
        <w:tc>
          <w:tcPr>
            <w:tcW w:w="426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83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08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694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  <w:tc>
          <w:tcPr>
            <w:tcW w:w="1560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Уровни формирования компетенций</w:t>
            </w:r>
          </w:p>
        </w:tc>
      </w:tr>
      <w:tr w:rsidR="00A20C0A" w:rsidRPr="00471E39" w:rsidTr="003E23B0">
        <w:tc>
          <w:tcPr>
            <w:tcW w:w="426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«отлично»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связи. Развернуто аргументирует выдвигаемые положения, приводит убедительные примеры.</w:t>
            </w:r>
          </w:p>
        </w:tc>
        <w:tc>
          <w:tcPr>
            <w:tcW w:w="708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  <w:tc>
          <w:tcPr>
            <w:tcW w:w="1560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</w:tr>
      <w:tr w:rsidR="00A20C0A" w:rsidRPr="00471E39" w:rsidTr="003E23B0">
        <w:tc>
          <w:tcPr>
            <w:tcW w:w="426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sz w:val="24"/>
                <w:szCs w:val="24"/>
              </w:rPr>
              <w:t>Оценка «хорошо»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708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  <w:tc>
          <w:tcPr>
            <w:tcW w:w="1560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</w:tr>
      <w:tr w:rsidR="00A20C0A" w:rsidRPr="00471E39" w:rsidTr="003E23B0">
        <w:tc>
          <w:tcPr>
            <w:tcW w:w="426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sz w:val="24"/>
                <w:szCs w:val="24"/>
              </w:rPr>
              <w:t>Оценка «удовлетворительно»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708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</w:t>
            </w: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мышления.</w:t>
            </w:r>
          </w:p>
        </w:tc>
        <w:tc>
          <w:tcPr>
            <w:tcW w:w="1560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второй</w:t>
            </w:r>
          </w:p>
        </w:tc>
      </w:tr>
      <w:tr w:rsidR="00A20C0A" w:rsidRPr="00471E39" w:rsidTr="003E23B0">
        <w:tc>
          <w:tcPr>
            <w:tcW w:w="426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83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b/>
                <w:sz w:val="24"/>
                <w:szCs w:val="24"/>
              </w:rPr>
              <w:t>Оценка «неудовлетворительно»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</w:t>
            </w:r>
          </w:p>
        </w:tc>
        <w:tc>
          <w:tcPr>
            <w:tcW w:w="708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20C0A" w:rsidRPr="00471E39" w:rsidRDefault="00A20C0A" w:rsidP="003E23B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  <w:tc>
          <w:tcPr>
            <w:tcW w:w="1560" w:type="dxa"/>
          </w:tcPr>
          <w:p w:rsidR="00A20C0A" w:rsidRPr="00471E39" w:rsidRDefault="00A20C0A" w:rsidP="00A3205B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</w:tr>
    </w:tbl>
    <w:p w:rsidR="00A20C0A" w:rsidRPr="00471E39" w:rsidRDefault="00A20C0A" w:rsidP="00A3205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A3205B" w:rsidRPr="00471E39" w:rsidRDefault="00A3205B">
      <w:pPr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471E39">
        <w:rPr>
          <w:rFonts w:ascii="Times New Roman" w:hAnsi="Times New Roman"/>
          <w:b/>
          <w:bCs/>
          <w:spacing w:val="-2"/>
          <w:sz w:val="28"/>
          <w:szCs w:val="28"/>
        </w:rPr>
        <w:br w:type="page"/>
      </w:r>
    </w:p>
    <w:p w:rsidR="00A20C0A" w:rsidRPr="00471E39" w:rsidRDefault="008B4678" w:rsidP="008B4678">
      <w:pPr>
        <w:pStyle w:val="1"/>
        <w:rPr>
          <w:rFonts w:ascii="Times New Roman" w:hAnsi="Times New Roman" w:cs="Times New Roman"/>
        </w:rPr>
      </w:pPr>
      <w:bookmarkStart w:id="12" w:name="_Toc528702984"/>
      <w:r w:rsidRPr="00471E39">
        <w:rPr>
          <w:rFonts w:ascii="Times New Roman" w:hAnsi="Times New Roman" w:cs="Times New Roman"/>
          <w:lang w:val="en-US"/>
        </w:rPr>
        <w:lastRenderedPageBreak/>
        <w:t>III</w:t>
      </w:r>
      <w:r w:rsidRPr="00471E39">
        <w:rPr>
          <w:rFonts w:ascii="Times New Roman" w:hAnsi="Times New Roman" w:cs="Times New Roman"/>
        </w:rPr>
        <w:t xml:space="preserve">. </w:t>
      </w:r>
      <w:r w:rsidR="00A20C0A" w:rsidRPr="00471E39">
        <w:rPr>
          <w:rFonts w:ascii="Times New Roman" w:hAnsi="Times New Roman" w:cs="Times New Roman"/>
        </w:rPr>
        <w:t>ПЕРЕЧЕНЬ ОСНОВНОЙ И ДОПОЛНИТЕЛЬНОЙ УЧЕБНОЙ ЛИТЕРАТУРЫ, НЕОБХОДИМОЙ ДЛЯ ОСВОЕНИЯ ПОДГОТОВКИ КУРСОВОЙ РАБОТЫ ПО ДИСЦИПЛИНЕ</w:t>
      </w:r>
      <w:bookmarkEnd w:id="12"/>
    </w:p>
    <w:p w:rsidR="008B4678" w:rsidRPr="00471E39" w:rsidRDefault="008B4678" w:rsidP="00A20C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651F77" w:rsidRPr="00471E39" w:rsidRDefault="00651F77" w:rsidP="00651F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71E39">
        <w:rPr>
          <w:rFonts w:ascii="Times New Roman" w:hAnsi="Times New Roman"/>
          <w:bCs/>
          <w:sz w:val="24"/>
          <w:szCs w:val="24"/>
          <w:shd w:val="clear" w:color="auto" w:fill="FFFFFF"/>
        </w:rPr>
        <w:t>8.1 Основная литература</w:t>
      </w:r>
    </w:p>
    <w:p w:rsidR="00651F77" w:rsidRPr="00471E39" w:rsidRDefault="00651F77" w:rsidP="00651F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908"/>
        <w:gridCol w:w="992"/>
      </w:tblGrid>
      <w:tr w:rsidR="00651F77" w:rsidRPr="00471E39" w:rsidTr="00204B41">
        <w:trPr>
          <w:trHeight w:val="455"/>
        </w:trPr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1"/>
              </w:numPr>
              <w:ind w:hanging="549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Поляков, В. А. 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Рекламный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вузов, обучающихся по направлению "Статистика" и другим экономическим специальностям (Бакалавр) / В. А. Поляков, А. А. Романов.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КУРС: ИНФРА-М, 2018. - 352 с. </w:t>
            </w:r>
            <w:hyperlink r:id="rId9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http://znanium.com/go.php?id=961748</w:t>
              </w:r>
            </w:hyperlink>
          </w:p>
        </w:tc>
        <w:tc>
          <w:tcPr>
            <w:tcW w:w="992" w:type="dxa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rPr>
          <w:trHeight w:val="455"/>
        </w:trPr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1"/>
              </w:numPr>
              <w:ind w:hanging="549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Евстафьев, В. А. Организация и практика работы рекламного агентства 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вузов, обучающихся по направлениям подготовки "Реклама и связи с общественностью" и "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" (уровень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) / В. А. Евстафьев, А. В.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Молин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°, 2016. - 512 с. </w:t>
            </w:r>
            <w:hyperlink r:id="rId10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http://znanium.com/go.php?id=520466</w:t>
              </w:r>
            </w:hyperlink>
          </w:p>
        </w:tc>
        <w:tc>
          <w:tcPr>
            <w:tcW w:w="992" w:type="dxa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rPr>
          <w:trHeight w:val="455"/>
        </w:trPr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1"/>
              </w:numPr>
              <w:ind w:hanging="549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Шестаков, Ю. А. История рекламы [Электронный ресурс] : учебное пособие / Ю. А. Шестаков ; М-во образования и науки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ос. Федерации, Дон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ос.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ун-т.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РИОР: ИНФРА-М, 2016. - 259 с. </w:t>
            </w:r>
            <w:hyperlink r:id="rId11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http://znanium.com/go.php?id=534016</w:t>
              </w:r>
            </w:hyperlink>
          </w:p>
        </w:tc>
        <w:tc>
          <w:tcPr>
            <w:tcW w:w="992" w:type="dxa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rPr>
          <w:trHeight w:val="455"/>
        </w:trPr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1"/>
              </w:numPr>
              <w:ind w:hanging="549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Бренд в современной культуре [Электронный ресурс] : монография / Л. М. Дмитриева [и др.]. ; под ред. Л. М. Дмитриевой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Омс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ун-т.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Магистр: ИНФРА-М, 2015. - 200 с. </w:t>
            </w:r>
            <w:hyperlink r:id="rId12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http://znanium.com/go.php?id=522964</w:t>
              </w:r>
            </w:hyperlink>
          </w:p>
        </w:tc>
        <w:tc>
          <w:tcPr>
            <w:tcW w:w="992" w:type="dxa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rPr>
          <w:trHeight w:val="455"/>
        </w:trPr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1"/>
              </w:numPr>
              <w:ind w:hanging="549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Блюм, М. А. Маркетинг рекламы 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 / М. А. Блюм, Б. И. Герасимов, Н. В.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- 2-е изд. - Москва : ФОРУМ: ИНФРА-М, 2015. - 144 с. </w:t>
            </w:r>
            <w:hyperlink r:id="rId13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http://znanium.com/go.php?id=460565</w:t>
              </w:r>
            </w:hyperlink>
          </w:p>
        </w:tc>
        <w:tc>
          <w:tcPr>
            <w:tcW w:w="992" w:type="dxa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rPr>
          <w:trHeight w:val="455"/>
        </w:trPr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1"/>
              </w:numPr>
              <w:ind w:hanging="549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Кузнецов, П. А. Современные технологии коммерческой рекламы 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практическое пособие / П. А. Кузнецов.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°, 2014. - 296 с. </w:t>
            </w:r>
            <w:hyperlink r:id="rId14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http://znanium.com/go.php?id=511984</w:t>
              </w:r>
            </w:hyperlink>
          </w:p>
        </w:tc>
        <w:tc>
          <w:tcPr>
            <w:tcW w:w="992" w:type="dxa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651F77" w:rsidRPr="00471E39" w:rsidRDefault="00651F77" w:rsidP="00651F7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51F77" w:rsidRPr="00471E39" w:rsidRDefault="00651F77" w:rsidP="00651F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71E39">
        <w:rPr>
          <w:rFonts w:ascii="Times New Roman" w:hAnsi="Times New Roman"/>
          <w:bCs/>
          <w:sz w:val="24"/>
          <w:szCs w:val="24"/>
          <w:shd w:val="clear" w:color="auto" w:fill="FFFFFF"/>
        </w:rPr>
        <w:t>8.2 Дополнительная литература</w:t>
      </w:r>
    </w:p>
    <w:p w:rsidR="00651F77" w:rsidRPr="00471E39" w:rsidRDefault="00651F77" w:rsidP="00651F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908"/>
        <w:gridCol w:w="850"/>
      </w:tblGrid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Гусаров, Ю. В. Рекламная деятельность 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вузов, обучающихся по направлению 100700.62 "Торговое дело" / Ю. В. Гусаров, Л. Ф.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ИНФРА-М, 2013. - 313 с. </w:t>
            </w:r>
            <w:hyperlink r:id="rId15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http://znanium.com/go.php?id=342116</w:t>
              </w:r>
            </w:hyperlink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Ромат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Е. В. Реклама: теория и практика [Текст] : [учебник для вузов] / Е.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Ромат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Сендеров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- 8-е изд.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- Санкт-Петербург [и др.] : Питер, 2013. - 505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И. М. Реклама и связи с общественностью [Текст] : учебник для бакалавров : учебник для студентов вузов, обучающихся по экономическим направлениям и специальностям / И. М.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О. Н.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, Д. А. Жильцов ; Финансовый ун-т при Правительстве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ос. Федерации.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2013. - 552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Антипов, К. В. Основы рекламы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. вузов, обучающихся по специальности "Реклама" и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. специальностям </w:t>
            </w: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/ К. В. Антипов. - 2-е изд. - Москва :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°, 2012. - 325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1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Антипов, К. В. Основы рекламы 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экономических вузов, обучающихся по специальности «Реклама» и экономическим специальностям / К. В. Антипов. - 2-е изд. - Москва :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°, 2012. - 328 с. </w:t>
            </w:r>
            <w:hyperlink r:id="rId16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http://znanium.com/go.php?id=415267</w:t>
              </w:r>
            </w:hyperlink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Бронникова, Т. С. Маркетинг: теория, методика, практика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по специальности "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 организации" / Т. С. Бронникова. - 3-е изд.,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2012. - 208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Джефкинс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, Ф. Реклама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вузов, обучающихся по специальности 350700 - Реклама / Фрэнк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Джефкинс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; пер. с англ. [Г. Ю. Любимовой [и др.] ; под ред. Б. Л. Еремина.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ЮНИТИ-ДАНА, 2012. - 523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5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Мазилкина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, Е. И. Основы рекламы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среднего профессионального образования, обучающихся по специальности 070700 "Реклама" / Е. И.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Мазилкина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Г. Г. Паничкина, Л. А.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Альфа-М: Инфра-М, 2012. - 239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5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Подорожная, Л. В. Теория и практика рекламы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/ Л. В. Подорожная. - 2-е изд., стер.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Омега-Л, 2012. - 343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5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Поляков, В. А. 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Рекламный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вузов, обучающихся по направлению «Статистика» и другим экономическим специальностям (Бакалавр) / В. А. Поляков, А. А. Романов.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КУРС: ИНФРА-М, 2012. - 352 с. </w:t>
            </w:r>
            <w:hyperlink r:id="rId17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http://znanium.com/go.php?id=257602</w:t>
              </w:r>
            </w:hyperlink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Трушина, Л. Е. История отечественной и зарубежной рекламы [Электронный ресурс]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учебник / Л. Е. Трушина.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°, 2012. - 248 с. </w:t>
            </w:r>
            <w:hyperlink r:id="rId18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http://znanium.com/go.php?id=343538</w:t>
              </w:r>
            </w:hyperlink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Шарков, Ф. И. Интегрированные коммуникации. Реклама, паблик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(специальности) “Связи с общественностью” / Ф. И. Шарков ;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акад. бизнеса и упр., Ин-т соврем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оммуникац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систем и технологий.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°, 2012. - 324 с. </w:t>
            </w:r>
            <w:hyperlink r:id="rId19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http://znanium.com/go.php?id=342869</w:t>
              </w:r>
            </w:hyperlink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Реклама. Язык, речь, общение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вузов, обучающихся по специальности 100103 "Социально-культурный сервис и туризм" (специализации: </w:t>
            </w:r>
            <w:proofErr w:type="spellStart"/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Референтный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сервис, Рекламно-выставочный сервис) / [А. А. Алипова [и др.]; под ред. О. Я.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Гойхмана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В. М.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Лейчика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; отв. за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Л. М. Гончарова].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ИНФРА-М, 2010. - 287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Антипов, К. В. Основы рекламы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. вузов, обучающихся по специальности 070701 "Реклама" и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специальностям / К. В. Антипов.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°, 2010. - 325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10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Бацюн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, Н. В. 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 в рекламе [Электронный ресурс] : учебное пособие для студентов вузов, обучающихся по специальности 032401 — «Реклама» / Н. В.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Бацюн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; Иркут. гос.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ун-т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- Москва : РИОР: ИНФРА-М, 2010. - 175 с. </w:t>
            </w:r>
            <w:hyperlink r:id="rId20" w:history="1">
              <w:r w:rsidRPr="00471E39">
                <w:rPr>
                  <w:rStyle w:val="a6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http://znanium.com/go.php?id=186094</w:t>
              </w:r>
            </w:hyperlink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Бердников, И. П. PR-коммуникации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практическое пособие / И. П. Бердников, А. Ф.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°, 2010. - 208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5экз.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Бронникова, Т. С. Маркетинг: теория, методика, практика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по специальности "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 xml:space="preserve"> организаций" / Т. С. Бронникова. - 2-е изд.,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2010. - 208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2экз.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 xml:space="preserve">Мельникова, Н. А.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Медиапланирование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. Стратегическое и тактическое планирование рекламных кампаний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производственно-</w:t>
            </w: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издание / Н. А. Мельникова.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°, 2010. - 179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lastRenderedPageBreak/>
              <w:t>15экз.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Правовое регулирование рекламной деятельности 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вузов, обучающихся по специальности 030501 "Юриспруденция" / [Н. Д.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Эриашвили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ЮНИТИ-ДАНА: Закон и право, 2009. - 239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15 экз.</w:t>
            </w:r>
          </w:p>
        </w:tc>
      </w:tr>
      <w:tr w:rsidR="00651F77" w:rsidRPr="00471E39" w:rsidTr="00204B41">
        <w:tc>
          <w:tcPr>
            <w:tcW w:w="562" w:type="dxa"/>
            <w:vAlign w:val="center"/>
          </w:tcPr>
          <w:p w:rsidR="00651F77" w:rsidRPr="00471E39" w:rsidRDefault="00651F77" w:rsidP="00651F77">
            <w:pPr>
              <w:pStyle w:val="a7"/>
              <w:numPr>
                <w:ilvl w:val="0"/>
                <w:numId w:val="10"/>
              </w:numPr>
              <w:ind w:left="935" w:hanging="765"/>
              <w:rPr>
                <w:bCs/>
                <w:shd w:val="clear" w:color="auto" w:fill="FFFFFF"/>
              </w:rPr>
            </w:pPr>
          </w:p>
        </w:tc>
        <w:tc>
          <w:tcPr>
            <w:tcW w:w="7908" w:type="dxa"/>
          </w:tcPr>
          <w:p w:rsidR="00651F77" w:rsidRPr="00471E39" w:rsidRDefault="00651F77" w:rsidP="00651F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>, Ф. Маркетинг. </w:t>
            </w:r>
            <w:r w:rsidRPr="00471E39"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  <w:r w:rsidRPr="00471E39">
              <w:rPr>
                <w:rFonts w:ascii="Times New Roman" w:hAnsi="Times New Roman"/>
                <w:sz w:val="24"/>
                <w:szCs w:val="24"/>
              </w:rPr>
              <w:t> [Текст]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научное издание / Ф.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, К. Л. </w:t>
            </w:r>
            <w:proofErr w:type="spellStart"/>
            <w:r w:rsidRPr="00471E39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471E39">
              <w:rPr>
                <w:rFonts w:ascii="Times New Roman" w:hAnsi="Times New Roman"/>
                <w:sz w:val="24"/>
                <w:szCs w:val="24"/>
              </w:rPr>
              <w:t xml:space="preserve"> ; [пер. с англ. В. Кузин]. - 14-е изд. - Санкт-Петербург [и др.] : Питер, 2014. - 800 с. </w:t>
            </w:r>
          </w:p>
        </w:tc>
        <w:tc>
          <w:tcPr>
            <w:tcW w:w="850" w:type="dxa"/>
            <w:vAlign w:val="center"/>
          </w:tcPr>
          <w:p w:rsidR="00651F77" w:rsidRPr="00471E39" w:rsidRDefault="00651F77" w:rsidP="00651F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</w:tbl>
    <w:p w:rsidR="00A20C0A" w:rsidRPr="00471E39" w:rsidRDefault="000D62AF" w:rsidP="000D62AF">
      <w:pPr>
        <w:pStyle w:val="1"/>
        <w:rPr>
          <w:rFonts w:ascii="Times New Roman" w:hAnsi="Times New Roman" w:cs="Times New Roman"/>
        </w:rPr>
      </w:pPr>
      <w:bookmarkStart w:id="13" w:name="_Toc528702985"/>
      <w:r w:rsidRPr="00471E39">
        <w:rPr>
          <w:rFonts w:ascii="Times New Roman" w:hAnsi="Times New Roman" w:cs="Times New Roman"/>
          <w:lang w:val="en-US"/>
        </w:rPr>
        <w:t>IV</w:t>
      </w:r>
      <w:r w:rsidR="00A20C0A" w:rsidRPr="00471E39">
        <w:rPr>
          <w:rFonts w:ascii="Times New Roman" w:hAnsi="Times New Roman" w:cs="Times New Roman"/>
        </w:rPr>
        <w:t>. ПЕРЕЧЕНЬ РЕСУРСОВ ИНФОРМАЦИОННО- ТЕЛЕКОММУНИКАЦИОННОЙ СЕТИ «ИНТЕРНЕТ», НЕОБХОДИМЫХ ДЛЯ ОСВОЕНИЯ ДИСЦИПЛИНЫ</w:t>
      </w:r>
      <w:bookmarkEnd w:id="13"/>
    </w:p>
    <w:p w:rsidR="00A20C0A" w:rsidRPr="00471E39" w:rsidRDefault="00A20C0A" w:rsidP="00A20C0A">
      <w:pPr>
        <w:pStyle w:val="a9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A20C0A" w:rsidRPr="00471E39" w:rsidRDefault="00A20C0A" w:rsidP="00A20C0A">
      <w:pPr>
        <w:pStyle w:val="a9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471E39">
        <w:rPr>
          <w:bCs/>
          <w:sz w:val="28"/>
          <w:szCs w:val="28"/>
        </w:rPr>
        <w:t xml:space="preserve">АКАР РОССИЯ Режим доступа </w:t>
      </w:r>
      <w:hyperlink r:id="rId21" w:history="1">
        <w:r w:rsidRPr="00471E39">
          <w:rPr>
            <w:rStyle w:val="a6"/>
            <w:bCs/>
            <w:color w:val="auto"/>
            <w:sz w:val="28"/>
            <w:szCs w:val="28"/>
          </w:rPr>
          <w:t>http://www.akarussia.ru/</w:t>
        </w:r>
      </w:hyperlink>
    </w:p>
    <w:p w:rsidR="00A20C0A" w:rsidRPr="00471E39" w:rsidRDefault="00A20C0A" w:rsidP="00A20C0A">
      <w:pPr>
        <w:pStyle w:val="a7"/>
        <w:numPr>
          <w:ilvl w:val="0"/>
          <w:numId w:val="1"/>
        </w:numPr>
        <w:rPr>
          <w:sz w:val="28"/>
          <w:szCs w:val="28"/>
          <w:lang w:val="en-US"/>
        </w:rPr>
      </w:pPr>
      <w:r w:rsidRPr="00471E39">
        <w:rPr>
          <w:sz w:val="28"/>
          <w:szCs w:val="28"/>
          <w:lang w:val="en-US"/>
        </w:rPr>
        <w:t xml:space="preserve">TNS, a Kantar Group Company </w:t>
      </w:r>
      <w:r w:rsidRPr="00471E39">
        <w:rPr>
          <w:bCs/>
          <w:sz w:val="28"/>
          <w:szCs w:val="28"/>
        </w:rPr>
        <w:t>Режим</w:t>
      </w:r>
      <w:r w:rsidRPr="00471E39">
        <w:rPr>
          <w:bCs/>
          <w:sz w:val="28"/>
          <w:szCs w:val="28"/>
          <w:lang w:val="en-US"/>
        </w:rPr>
        <w:t xml:space="preserve"> </w:t>
      </w:r>
      <w:r w:rsidRPr="00471E39">
        <w:rPr>
          <w:bCs/>
          <w:sz w:val="28"/>
          <w:szCs w:val="28"/>
        </w:rPr>
        <w:t>доступа</w:t>
      </w:r>
      <w:r w:rsidRPr="00471E39">
        <w:rPr>
          <w:sz w:val="28"/>
          <w:szCs w:val="28"/>
          <w:lang w:val="en-US"/>
        </w:rPr>
        <w:t xml:space="preserve">  </w:t>
      </w:r>
      <w:r w:rsidR="008C34C6" w:rsidRPr="00471E39">
        <w:fldChar w:fldCharType="begin"/>
      </w:r>
      <w:r w:rsidR="008C34C6" w:rsidRPr="00471E39">
        <w:rPr>
          <w:lang w:val="en-US"/>
        </w:rPr>
        <w:instrText xml:space="preserve"> HYPERLINK "http://www.tns-global.ru/" </w:instrText>
      </w:r>
      <w:r w:rsidR="008C34C6" w:rsidRPr="00471E39">
        <w:fldChar w:fldCharType="separate"/>
      </w:r>
      <w:r w:rsidRPr="00471E39">
        <w:rPr>
          <w:rStyle w:val="a6"/>
          <w:color w:val="auto"/>
          <w:sz w:val="28"/>
          <w:szCs w:val="28"/>
          <w:lang w:val="en-US"/>
        </w:rPr>
        <w:t>http://www.tns-global.ru/</w:t>
      </w:r>
      <w:r w:rsidR="008C34C6" w:rsidRPr="00471E39">
        <w:rPr>
          <w:rStyle w:val="a6"/>
          <w:color w:val="auto"/>
          <w:sz w:val="28"/>
          <w:szCs w:val="28"/>
          <w:lang w:val="en-US"/>
        </w:rPr>
        <w:fldChar w:fldCharType="end"/>
      </w:r>
    </w:p>
    <w:p w:rsidR="00A20C0A" w:rsidRPr="00471E39" w:rsidRDefault="00A20C0A" w:rsidP="00A20C0A">
      <w:pPr>
        <w:pStyle w:val="a7"/>
        <w:numPr>
          <w:ilvl w:val="0"/>
          <w:numId w:val="1"/>
        </w:numPr>
        <w:rPr>
          <w:rStyle w:val="a6"/>
          <w:bCs/>
          <w:color w:val="auto"/>
          <w:sz w:val="28"/>
          <w:szCs w:val="28"/>
        </w:rPr>
      </w:pPr>
      <w:r w:rsidRPr="00471E39">
        <w:rPr>
          <w:sz w:val="28"/>
          <w:szCs w:val="28"/>
        </w:rPr>
        <w:t xml:space="preserve">АЛЕКСАНДР НАЗАЙКИН </w:t>
      </w:r>
      <w:r w:rsidRPr="00471E39">
        <w:rPr>
          <w:bCs/>
          <w:sz w:val="28"/>
          <w:szCs w:val="28"/>
        </w:rPr>
        <w:t xml:space="preserve">Режим доступа </w:t>
      </w:r>
      <w:hyperlink r:id="rId22" w:history="1">
        <w:r w:rsidRPr="00471E39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471E39">
          <w:rPr>
            <w:rStyle w:val="a6"/>
            <w:bCs/>
            <w:color w:val="auto"/>
            <w:sz w:val="28"/>
            <w:szCs w:val="28"/>
          </w:rPr>
          <w:t>://</w:t>
        </w:r>
        <w:r w:rsidRPr="00471E39">
          <w:rPr>
            <w:rStyle w:val="a6"/>
            <w:bCs/>
            <w:color w:val="auto"/>
            <w:sz w:val="28"/>
            <w:szCs w:val="28"/>
            <w:lang w:val="en-US"/>
          </w:rPr>
          <w:t>www</w:t>
        </w:r>
        <w:r w:rsidRPr="00471E39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471E39">
          <w:rPr>
            <w:rStyle w:val="a6"/>
            <w:bCs/>
            <w:color w:val="auto"/>
            <w:sz w:val="28"/>
            <w:szCs w:val="28"/>
            <w:lang w:val="en-US"/>
          </w:rPr>
          <w:t>nazaykin</w:t>
        </w:r>
        <w:proofErr w:type="spellEnd"/>
        <w:r w:rsidRPr="00471E39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471E39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471E39">
          <w:rPr>
            <w:rStyle w:val="a6"/>
            <w:bCs/>
            <w:color w:val="auto"/>
            <w:sz w:val="28"/>
            <w:szCs w:val="28"/>
          </w:rPr>
          <w:t>/</w:t>
        </w:r>
        <w:r w:rsidRPr="00471E39">
          <w:rPr>
            <w:rStyle w:val="a6"/>
            <w:bCs/>
            <w:color w:val="auto"/>
            <w:sz w:val="28"/>
            <w:szCs w:val="28"/>
            <w:lang w:val="en-US"/>
          </w:rPr>
          <w:t>index</w:t>
        </w:r>
        <w:r w:rsidRPr="00471E39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471E39">
          <w:rPr>
            <w:rStyle w:val="a6"/>
            <w:bCs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E54E56" w:rsidRPr="00471E39" w:rsidRDefault="00E54E56" w:rsidP="00E54E56">
      <w:pPr>
        <w:rPr>
          <w:rFonts w:ascii="Times New Roman" w:hAnsi="Times New Roman"/>
        </w:rPr>
      </w:pPr>
    </w:p>
    <w:p w:rsidR="00E54E56" w:rsidRPr="00471E39" w:rsidRDefault="00E54E56">
      <w:pPr>
        <w:spacing w:after="0" w:line="240" w:lineRule="auto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471E39">
        <w:rPr>
          <w:rFonts w:ascii="Times New Roman" w:hAnsi="Times New Roman"/>
        </w:rPr>
        <w:br w:type="page"/>
      </w:r>
    </w:p>
    <w:p w:rsidR="00E54E56" w:rsidRPr="00471E39" w:rsidRDefault="00E54E56" w:rsidP="00E54E56">
      <w:pPr>
        <w:pStyle w:val="1"/>
        <w:jc w:val="right"/>
        <w:rPr>
          <w:rFonts w:ascii="Times New Roman" w:hAnsi="Times New Roman" w:cs="Times New Roman"/>
        </w:rPr>
      </w:pPr>
      <w:bookmarkStart w:id="14" w:name="_Toc528702986"/>
      <w:r w:rsidRPr="00471E39">
        <w:rPr>
          <w:rFonts w:ascii="Times New Roman" w:hAnsi="Times New Roman" w:cs="Times New Roman"/>
        </w:rPr>
        <w:lastRenderedPageBreak/>
        <w:t>ПРИЛОЖЕНИЯ</w:t>
      </w:r>
      <w:bookmarkEnd w:id="14"/>
    </w:p>
    <w:p w:rsidR="00A20C0A" w:rsidRPr="00471E39" w:rsidRDefault="00A20C0A" w:rsidP="00E54E56">
      <w:pPr>
        <w:pStyle w:val="1"/>
        <w:rPr>
          <w:rFonts w:ascii="Times New Roman" w:hAnsi="Times New Roman" w:cs="Times New Roman"/>
        </w:rPr>
      </w:pPr>
      <w:bookmarkStart w:id="15" w:name="_Toc528702987"/>
      <w:r w:rsidRPr="00471E39">
        <w:rPr>
          <w:rFonts w:ascii="Times New Roman" w:hAnsi="Times New Roman" w:cs="Times New Roman"/>
        </w:rPr>
        <w:t>Примерный перечень тем курсовых работ</w:t>
      </w:r>
      <w:bookmarkEnd w:id="15"/>
    </w:p>
    <w:p w:rsidR="00E54E56" w:rsidRPr="00471E39" w:rsidRDefault="00E54E56" w:rsidP="00E54E56">
      <w:pPr>
        <w:rPr>
          <w:rFonts w:ascii="Times New Roman" w:hAnsi="Times New Roman"/>
        </w:rPr>
      </w:pPr>
    </w:p>
    <w:p w:rsidR="00E54E56" w:rsidRPr="00471E39" w:rsidRDefault="00E54E56" w:rsidP="001573CE">
      <w:pPr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Рекламная кампания как технология (привлечения клиентов, формирования имиджа, повышения уровня информированности и т.д.) </w:t>
      </w:r>
    </w:p>
    <w:p w:rsidR="00E54E56" w:rsidRPr="00471E39" w:rsidRDefault="00E54E56" w:rsidP="001573CE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Продвижение бренда компании технологиями рекламы и </w:t>
      </w:r>
      <w:r w:rsidRPr="00471E39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471E39">
        <w:rPr>
          <w:rFonts w:ascii="Times New Roman" w:hAnsi="Times New Roman"/>
          <w:sz w:val="28"/>
          <w:szCs w:val="28"/>
        </w:rPr>
        <w:t>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Специальные мероприятия как инструмент формирования положительного имиджа организации</w:t>
      </w:r>
      <w:r w:rsidR="001573CE" w:rsidRPr="00471E39">
        <w:rPr>
          <w:sz w:val="28"/>
          <w:szCs w:val="28"/>
        </w:rPr>
        <w:t>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Специальные мероприятия как инс</w:t>
      </w:r>
      <w:r w:rsidR="001573CE" w:rsidRPr="00471E39">
        <w:rPr>
          <w:sz w:val="28"/>
          <w:szCs w:val="28"/>
        </w:rPr>
        <w:t>трумент продвижения организации.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Позиционирование имиджа города как культурно-экономической столицы региона</w:t>
      </w:r>
      <w:r w:rsidR="001573CE" w:rsidRPr="00471E39">
        <w:rPr>
          <w:sz w:val="28"/>
          <w:szCs w:val="28"/>
        </w:rPr>
        <w:t>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Формирование </w:t>
      </w:r>
      <w:proofErr w:type="gramStart"/>
      <w:r w:rsidRPr="00471E39">
        <w:rPr>
          <w:sz w:val="28"/>
          <w:szCs w:val="28"/>
        </w:rPr>
        <w:t>бизнес-имиджа</w:t>
      </w:r>
      <w:proofErr w:type="gramEnd"/>
      <w:r w:rsidRPr="00471E39">
        <w:rPr>
          <w:sz w:val="28"/>
          <w:szCs w:val="28"/>
        </w:rPr>
        <w:t xml:space="preserve"> территории инструментами </w:t>
      </w:r>
      <w:r w:rsidRPr="00471E39">
        <w:rPr>
          <w:sz w:val="28"/>
          <w:szCs w:val="28"/>
          <w:lang w:val="en-US"/>
        </w:rPr>
        <w:t>PR</w:t>
      </w:r>
      <w:r w:rsidRPr="00471E39">
        <w:rPr>
          <w:sz w:val="28"/>
          <w:szCs w:val="28"/>
        </w:rPr>
        <w:t xml:space="preserve"> и рекламы</w:t>
      </w:r>
      <w:r w:rsidR="001573CE" w:rsidRPr="00471E39">
        <w:rPr>
          <w:sz w:val="28"/>
          <w:szCs w:val="28"/>
        </w:rPr>
        <w:t>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Веб-сайт как инструмент продвижения организации</w:t>
      </w:r>
      <w:r w:rsidR="001573CE" w:rsidRPr="00471E39">
        <w:rPr>
          <w:sz w:val="28"/>
          <w:szCs w:val="28"/>
        </w:rPr>
        <w:t>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Реклама как инструмент продвижения выставки (организации и т.д.). </w:t>
      </w:r>
    </w:p>
    <w:p w:rsidR="00E54E56" w:rsidRPr="00471E39" w:rsidRDefault="00E54E56" w:rsidP="001573CE">
      <w:pPr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471E39">
        <w:rPr>
          <w:rFonts w:ascii="Times New Roman" w:hAnsi="Times New Roman"/>
          <w:bCs/>
          <w:sz w:val="28"/>
          <w:szCs w:val="28"/>
        </w:rPr>
        <w:t xml:space="preserve">Организация и проведение рекламных мероприятий посредством </w:t>
      </w:r>
      <w:r w:rsidRPr="00471E39">
        <w:rPr>
          <w:rFonts w:ascii="Times New Roman" w:hAnsi="Times New Roman"/>
          <w:bCs/>
          <w:sz w:val="28"/>
          <w:szCs w:val="28"/>
          <w:lang w:val="en-US"/>
        </w:rPr>
        <w:t>BTL</w:t>
      </w:r>
      <w:r w:rsidRPr="00471E39">
        <w:rPr>
          <w:rFonts w:ascii="Times New Roman" w:hAnsi="Times New Roman"/>
          <w:bCs/>
          <w:sz w:val="28"/>
          <w:szCs w:val="28"/>
        </w:rPr>
        <w:t xml:space="preserve">-коммуникаций. </w:t>
      </w:r>
    </w:p>
    <w:p w:rsidR="00E54E56" w:rsidRPr="00471E39" w:rsidRDefault="00E54E56" w:rsidP="001573CE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471E39">
        <w:rPr>
          <w:rFonts w:ascii="Times New Roman" w:hAnsi="Times New Roman"/>
          <w:sz w:val="28"/>
          <w:szCs w:val="28"/>
        </w:rPr>
        <w:t>-технологии в формировании имиджа организации (повышении лояльности, привлечении клиентов, повышении уровня информированности и т.д.).</w:t>
      </w:r>
    </w:p>
    <w:p w:rsidR="00E54E56" w:rsidRPr="00471E39" w:rsidRDefault="00E54E56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Выставка как </w:t>
      </w:r>
      <w:r w:rsidRPr="00471E39">
        <w:rPr>
          <w:bCs/>
          <w:sz w:val="28"/>
          <w:szCs w:val="28"/>
          <w:lang w:val="en-US"/>
        </w:rPr>
        <w:t>PR</w:t>
      </w:r>
      <w:r w:rsidRPr="00471E39">
        <w:rPr>
          <w:sz w:val="28"/>
          <w:szCs w:val="28"/>
        </w:rPr>
        <w:t>-технология формирования имиджа организации</w:t>
      </w:r>
      <w:r w:rsidR="001573CE" w:rsidRPr="00471E39">
        <w:rPr>
          <w:sz w:val="28"/>
          <w:szCs w:val="28"/>
        </w:rPr>
        <w:t>.</w:t>
      </w:r>
    </w:p>
    <w:p w:rsidR="00E54E56" w:rsidRPr="00471E39" w:rsidRDefault="00E54E56" w:rsidP="001573CE">
      <w:pPr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Разработка рекламной кампании для сети Интернет на конкретном примере.</w:t>
      </w:r>
    </w:p>
    <w:p w:rsidR="00E54E56" w:rsidRPr="00471E39" w:rsidRDefault="00E54E56" w:rsidP="001573CE">
      <w:pPr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Продвижение организации в социальных сетях.</w:t>
      </w:r>
    </w:p>
    <w:p w:rsidR="00E54E56" w:rsidRPr="00471E39" w:rsidRDefault="00E54E56" w:rsidP="001573CE">
      <w:pPr>
        <w:pStyle w:val="a7"/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471E39">
        <w:rPr>
          <w:sz w:val="28"/>
          <w:szCs w:val="28"/>
        </w:rPr>
        <w:t>Медиапланирование</w:t>
      </w:r>
      <w:proofErr w:type="spellEnd"/>
      <w:r w:rsidRPr="00471E39">
        <w:rPr>
          <w:sz w:val="28"/>
          <w:szCs w:val="28"/>
        </w:rPr>
        <w:t xml:space="preserve"> как комплекс положительных решений, ведущих к эффективной рекламной кампании. </w:t>
      </w:r>
    </w:p>
    <w:p w:rsidR="00E54E56" w:rsidRPr="00471E39" w:rsidRDefault="00E54E56" w:rsidP="001573CE">
      <w:pPr>
        <w:pStyle w:val="a7"/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471E39">
        <w:rPr>
          <w:sz w:val="28"/>
          <w:szCs w:val="28"/>
        </w:rPr>
        <w:t>Медиамикс</w:t>
      </w:r>
      <w:proofErr w:type="spellEnd"/>
      <w:r w:rsidRPr="00471E39">
        <w:rPr>
          <w:sz w:val="28"/>
          <w:szCs w:val="28"/>
        </w:rPr>
        <w:t xml:space="preserve"> как основа эффективного планирования масштабной рекламной кампании. </w:t>
      </w:r>
    </w:p>
    <w:p w:rsidR="00E54E56" w:rsidRPr="00471E39" w:rsidRDefault="00E54E56" w:rsidP="001573CE">
      <w:pPr>
        <w:pStyle w:val="a7"/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Разработка </w:t>
      </w:r>
      <w:proofErr w:type="spellStart"/>
      <w:r w:rsidRPr="00471E39">
        <w:rPr>
          <w:sz w:val="28"/>
          <w:szCs w:val="28"/>
        </w:rPr>
        <w:t>медиастратегии</w:t>
      </w:r>
      <w:proofErr w:type="spellEnd"/>
      <w:r w:rsidRPr="00471E39">
        <w:rPr>
          <w:sz w:val="28"/>
          <w:szCs w:val="28"/>
        </w:rPr>
        <w:t xml:space="preserve"> продвижения.</w:t>
      </w:r>
    </w:p>
    <w:p w:rsidR="001573CE" w:rsidRPr="00471E39" w:rsidRDefault="001573CE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Позиционирование имиджа города как культурно-экономической столицы региона.</w:t>
      </w:r>
    </w:p>
    <w:p w:rsidR="001573CE" w:rsidRPr="00471E39" w:rsidRDefault="001573CE" w:rsidP="001573CE">
      <w:pPr>
        <w:pStyle w:val="af0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Формирование </w:t>
      </w:r>
      <w:proofErr w:type="gramStart"/>
      <w:r w:rsidRPr="00471E39">
        <w:rPr>
          <w:sz w:val="28"/>
          <w:szCs w:val="28"/>
        </w:rPr>
        <w:t>бизнес-имиджа</w:t>
      </w:r>
      <w:proofErr w:type="gramEnd"/>
      <w:r w:rsidRPr="00471E39">
        <w:rPr>
          <w:sz w:val="28"/>
          <w:szCs w:val="28"/>
        </w:rPr>
        <w:t xml:space="preserve"> территории инструментами </w:t>
      </w:r>
      <w:r w:rsidRPr="00471E39">
        <w:rPr>
          <w:sz w:val="28"/>
          <w:szCs w:val="28"/>
          <w:lang w:val="en-US"/>
        </w:rPr>
        <w:t>PR</w:t>
      </w:r>
      <w:r w:rsidRPr="00471E39">
        <w:rPr>
          <w:sz w:val="28"/>
          <w:szCs w:val="28"/>
        </w:rPr>
        <w:t xml:space="preserve"> и рекламы.  </w:t>
      </w:r>
    </w:p>
    <w:p w:rsidR="001573CE" w:rsidRPr="00471E39" w:rsidRDefault="001573CE" w:rsidP="001573CE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Нестандартные технологии в рекламе: аспекты восприятия. </w:t>
      </w:r>
    </w:p>
    <w:p w:rsidR="001573CE" w:rsidRPr="00471E39" w:rsidRDefault="001573CE" w:rsidP="001573CE">
      <w:pPr>
        <w:pStyle w:val="af4"/>
        <w:numPr>
          <w:ilvl w:val="0"/>
          <w:numId w:val="44"/>
        </w:numPr>
        <w:tabs>
          <w:tab w:val="left" w:pos="0"/>
          <w:tab w:val="left" w:pos="567"/>
        </w:tabs>
        <w:spacing w:before="0"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>Организация рассылки по электронной почте на конкретном примере.</w:t>
      </w:r>
    </w:p>
    <w:p w:rsidR="001573CE" w:rsidRPr="00471E39" w:rsidRDefault="001573CE" w:rsidP="001573CE">
      <w:pPr>
        <w:pStyle w:val="af4"/>
        <w:numPr>
          <w:ilvl w:val="0"/>
          <w:numId w:val="44"/>
        </w:numPr>
        <w:tabs>
          <w:tab w:val="left" w:pos="0"/>
          <w:tab w:val="left" w:pos="567"/>
        </w:tabs>
        <w:spacing w:before="0"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Применение элементов фирменного стиля в </w:t>
      </w:r>
      <w:proofErr w:type="gramStart"/>
      <w:r w:rsidRPr="00471E39">
        <w:rPr>
          <w:sz w:val="28"/>
          <w:szCs w:val="28"/>
        </w:rPr>
        <w:t>Интернет-рекламе</w:t>
      </w:r>
      <w:proofErr w:type="gramEnd"/>
      <w:r w:rsidRPr="00471E39">
        <w:rPr>
          <w:sz w:val="28"/>
          <w:szCs w:val="28"/>
        </w:rPr>
        <w:t xml:space="preserve">. </w:t>
      </w:r>
    </w:p>
    <w:p w:rsidR="001573CE" w:rsidRPr="00471E39" w:rsidRDefault="001573CE" w:rsidP="001573CE">
      <w:pPr>
        <w:pStyle w:val="af4"/>
        <w:numPr>
          <w:ilvl w:val="0"/>
          <w:numId w:val="44"/>
        </w:numPr>
        <w:tabs>
          <w:tab w:val="left" w:pos="0"/>
          <w:tab w:val="left" w:pos="567"/>
        </w:tabs>
        <w:spacing w:before="0" w:after="0"/>
        <w:ind w:left="567" w:hanging="567"/>
        <w:jc w:val="both"/>
        <w:rPr>
          <w:sz w:val="28"/>
          <w:szCs w:val="28"/>
        </w:rPr>
      </w:pPr>
      <w:r w:rsidRPr="00471E39">
        <w:rPr>
          <w:sz w:val="28"/>
          <w:szCs w:val="28"/>
        </w:rPr>
        <w:t xml:space="preserve">Организация и проведение рекламных кампаний в сети Интернете. </w:t>
      </w:r>
    </w:p>
    <w:p w:rsidR="001573CE" w:rsidRPr="00471E39" w:rsidRDefault="001573CE" w:rsidP="001573CE">
      <w:pPr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Разработка рекламной кампании для сети Интернет.</w:t>
      </w:r>
    </w:p>
    <w:p w:rsidR="001573CE" w:rsidRPr="00471E39" w:rsidRDefault="001573CE" w:rsidP="001573CE">
      <w:pPr>
        <w:numPr>
          <w:ilvl w:val="0"/>
          <w:numId w:val="44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Продвижение организации в системе </w:t>
      </w:r>
      <w:r w:rsidRPr="00471E39">
        <w:rPr>
          <w:rFonts w:ascii="Times New Roman" w:hAnsi="Times New Roman"/>
          <w:sz w:val="28"/>
          <w:szCs w:val="28"/>
          <w:lang w:val="en-US"/>
        </w:rPr>
        <w:t>Web</w:t>
      </w:r>
      <w:r w:rsidRPr="00471E39">
        <w:rPr>
          <w:rFonts w:ascii="Times New Roman" w:hAnsi="Times New Roman"/>
          <w:sz w:val="28"/>
          <w:szCs w:val="28"/>
        </w:rPr>
        <w:t xml:space="preserve"> 2.0.</w:t>
      </w:r>
    </w:p>
    <w:p w:rsidR="001573CE" w:rsidRPr="00471E39" w:rsidRDefault="001573CE" w:rsidP="001573CE">
      <w:pPr>
        <w:pStyle w:val="a7"/>
        <w:jc w:val="both"/>
        <w:rPr>
          <w:sz w:val="28"/>
          <w:szCs w:val="28"/>
        </w:rPr>
      </w:pPr>
    </w:p>
    <w:p w:rsidR="00A20C0A" w:rsidRPr="00471E39" w:rsidRDefault="00A20C0A" w:rsidP="00A20C0A">
      <w:pPr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GoBack"/>
      <w:bookmarkEnd w:id="16"/>
    </w:p>
    <w:p w:rsidR="00597DE7" w:rsidRPr="00471E39" w:rsidRDefault="00597DE7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71E39">
        <w:rPr>
          <w:rFonts w:ascii="Times New Roman" w:hAnsi="Times New Roman"/>
          <w:b/>
          <w:bCs/>
          <w:spacing w:val="-7"/>
          <w:sz w:val="24"/>
          <w:szCs w:val="24"/>
        </w:rPr>
        <w:br w:type="page"/>
      </w:r>
    </w:p>
    <w:p w:rsidR="00A20C0A" w:rsidRPr="00471E39" w:rsidRDefault="00A20C0A" w:rsidP="00597DE7">
      <w:pPr>
        <w:pStyle w:val="1"/>
        <w:rPr>
          <w:rFonts w:ascii="Times New Roman" w:hAnsi="Times New Roman" w:cs="Times New Roman"/>
        </w:rPr>
      </w:pPr>
      <w:bookmarkStart w:id="17" w:name="_Toc528702988"/>
      <w:r w:rsidRPr="00471E39">
        <w:rPr>
          <w:rFonts w:ascii="Times New Roman" w:hAnsi="Times New Roman" w:cs="Times New Roman"/>
        </w:rPr>
        <w:lastRenderedPageBreak/>
        <w:t>О</w:t>
      </w:r>
      <w:r w:rsidR="00597DE7" w:rsidRPr="00471E39">
        <w:rPr>
          <w:rFonts w:ascii="Times New Roman" w:hAnsi="Times New Roman" w:cs="Times New Roman"/>
        </w:rPr>
        <w:t>бразец титульного листа курсовой работы</w:t>
      </w:r>
      <w:bookmarkEnd w:id="17"/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 xml:space="preserve">ФГБОУ ВО </w:t>
      </w:r>
      <w:r w:rsidRPr="00471E39">
        <w:rPr>
          <w:rFonts w:ascii="Times New Roman" w:hAnsi="Times New Roman"/>
          <w:caps/>
          <w:sz w:val="24"/>
          <w:szCs w:val="24"/>
        </w:rPr>
        <w:t>Уральский государственный экономический университет</w:t>
      </w: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39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>по дисциплине «</w:t>
      </w:r>
      <w:r w:rsidR="00BC22B6" w:rsidRPr="00471E39">
        <w:rPr>
          <w:rFonts w:ascii="Times New Roman" w:hAnsi="Times New Roman"/>
          <w:sz w:val="24"/>
          <w:szCs w:val="24"/>
        </w:rPr>
        <w:t>Рекламный менеджмент</w:t>
      </w:r>
      <w:r w:rsidRPr="00471E39">
        <w:rPr>
          <w:rFonts w:ascii="Times New Roman" w:hAnsi="Times New Roman"/>
          <w:sz w:val="24"/>
          <w:szCs w:val="24"/>
        </w:rPr>
        <w:t>»</w:t>
      </w: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E39">
        <w:rPr>
          <w:rFonts w:ascii="Times New Roman" w:hAnsi="Times New Roman"/>
          <w:b/>
          <w:sz w:val="24"/>
          <w:szCs w:val="24"/>
        </w:rPr>
        <w:t xml:space="preserve">Тема: Деятельность </w:t>
      </w:r>
      <w:proofErr w:type="gramStart"/>
      <w:r w:rsidRPr="00471E39">
        <w:rPr>
          <w:rFonts w:ascii="Times New Roman" w:hAnsi="Times New Roman"/>
          <w:b/>
          <w:sz w:val="24"/>
          <w:szCs w:val="24"/>
        </w:rPr>
        <w:t>международных</w:t>
      </w:r>
      <w:proofErr w:type="gramEnd"/>
      <w:r w:rsidRPr="00471E39">
        <w:rPr>
          <w:rFonts w:ascii="Times New Roman" w:hAnsi="Times New Roman"/>
          <w:b/>
          <w:sz w:val="24"/>
          <w:szCs w:val="24"/>
        </w:rPr>
        <w:t xml:space="preserve"> медиа-групп в России</w:t>
      </w: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772"/>
        <w:gridCol w:w="5976"/>
      </w:tblGrid>
      <w:tr w:rsidR="00A20C0A" w:rsidRPr="00471E39" w:rsidTr="00912BB8">
        <w:trPr>
          <w:trHeight w:val="583"/>
        </w:trPr>
        <w:tc>
          <w:tcPr>
            <w:tcW w:w="3772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Институт менеджмента и информационных технологий</w:t>
            </w:r>
          </w:p>
        </w:tc>
        <w:tc>
          <w:tcPr>
            <w:tcW w:w="5976" w:type="dxa"/>
          </w:tcPr>
          <w:p w:rsidR="00A20C0A" w:rsidRPr="00471E39" w:rsidRDefault="00A20C0A" w:rsidP="00A2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Студент: Иванов Иван Иванович</w:t>
            </w:r>
          </w:p>
          <w:p w:rsidR="00A20C0A" w:rsidRPr="00471E39" w:rsidRDefault="00A20C0A" w:rsidP="00A2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A20C0A" w:rsidRPr="00471E39" w:rsidTr="00912BB8">
        <w:tc>
          <w:tcPr>
            <w:tcW w:w="3772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Направление: Менеджмент</w:t>
            </w:r>
          </w:p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Профиль: Рекламный менеджмент</w:t>
            </w:r>
          </w:p>
        </w:tc>
        <w:tc>
          <w:tcPr>
            <w:tcW w:w="5976" w:type="dxa"/>
          </w:tcPr>
          <w:p w:rsidR="00A20C0A" w:rsidRPr="00471E39" w:rsidRDefault="00A20C0A" w:rsidP="00A2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Группа:  РМ-11</w:t>
            </w:r>
          </w:p>
          <w:p w:rsidR="00A20C0A" w:rsidRPr="00471E39" w:rsidRDefault="00A20C0A" w:rsidP="00A2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Руководитель: Капустина Лариса Михайловна, зав. кафедрой, профессор, д.э.</w:t>
            </w:r>
            <w:proofErr w:type="gramStart"/>
            <w:r w:rsidRPr="00471E3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71E39">
              <w:rPr>
                <w:rFonts w:ascii="Times New Roman" w:hAnsi="Times New Roman"/>
                <w:sz w:val="24"/>
                <w:szCs w:val="24"/>
              </w:rPr>
              <w:t>.   ____________________________</w:t>
            </w:r>
          </w:p>
        </w:tc>
      </w:tr>
      <w:tr w:rsidR="00A20C0A" w:rsidRPr="00471E39" w:rsidTr="00912BB8">
        <w:tc>
          <w:tcPr>
            <w:tcW w:w="3772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Кафедра Маркетинга и международного менеджмента</w:t>
            </w:r>
          </w:p>
        </w:tc>
        <w:tc>
          <w:tcPr>
            <w:tcW w:w="5976" w:type="dxa"/>
          </w:tcPr>
          <w:p w:rsidR="00A20C0A" w:rsidRPr="00471E39" w:rsidRDefault="00A20C0A" w:rsidP="00912B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0A" w:rsidRPr="00471E39" w:rsidTr="00912BB8">
        <w:tc>
          <w:tcPr>
            <w:tcW w:w="3772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Дата защиты: __________</w:t>
            </w:r>
          </w:p>
        </w:tc>
        <w:tc>
          <w:tcPr>
            <w:tcW w:w="5976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C0A" w:rsidRPr="00471E39" w:rsidTr="00912BB8">
        <w:tc>
          <w:tcPr>
            <w:tcW w:w="3772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E39">
              <w:rPr>
                <w:rFonts w:ascii="Times New Roman" w:hAnsi="Times New Roman"/>
                <w:sz w:val="24"/>
                <w:szCs w:val="24"/>
              </w:rPr>
              <w:t>Оценка:_______________</w:t>
            </w:r>
          </w:p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A20C0A" w:rsidRPr="00471E39" w:rsidRDefault="00A20C0A" w:rsidP="00912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>Екатеринбург</w:t>
      </w:r>
    </w:p>
    <w:p w:rsidR="00A20C0A" w:rsidRPr="00471E39" w:rsidRDefault="00A20C0A" w:rsidP="00A20C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71E39">
        <w:rPr>
          <w:rFonts w:ascii="Times New Roman" w:hAnsi="Times New Roman"/>
          <w:sz w:val="24"/>
          <w:szCs w:val="24"/>
        </w:rPr>
        <w:t>2015 г.</w:t>
      </w:r>
    </w:p>
    <w:p w:rsidR="00A20C0A" w:rsidRPr="00471E39" w:rsidRDefault="00A20C0A" w:rsidP="00A20C0A">
      <w:pPr>
        <w:shd w:val="clear" w:color="auto" w:fill="FFFFFF"/>
        <w:spacing w:line="360" w:lineRule="auto"/>
        <w:ind w:left="4411" w:right="4032" w:hanging="485"/>
        <w:jc w:val="center"/>
        <w:rPr>
          <w:rFonts w:ascii="Times New Roman" w:hAnsi="Times New Roman"/>
          <w:sz w:val="28"/>
          <w:szCs w:val="28"/>
        </w:rPr>
        <w:sectPr w:rsidR="00A20C0A" w:rsidRPr="00471E39" w:rsidSect="00EE1A6D">
          <w:headerReference w:type="default" r:id="rId23"/>
          <w:footerReference w:type="default" r:id="rId24"/>
          <w:pgSz w:w="11909" w:h="16834"/>
          <w:pgMar w:top="851" w:right="850" w:bottom="360" w:left="1277" w:header="720" w:footer="720" w:gutter="0"/>
          <w:cols w:space="60"/>
          <w:noEndnote/>
          <w:titlePg/>
        </w:sectPr>
      </w:pPr>
    </w:p>
    <w:p w:rsidR="00A20C0A" w:rsidRPr="00471E39" w:rsidRDefault="00A20C0A" w:rsidP="00597DE7">
      <w:pPr>
        <w:pStyle w:val="1"/>
        <w:rPr>
          <w:rFonts w:ascii="Times New Roman" w:hAnsi="Times New Roman" w:cs="Times New Roman"/>
        </w:rPr>
      </w:pPr>
      <w:bookmarkStart w:id="18" w:name="_Toc528702989"/>
      <w:r w:rsidRPr="00471E39">
        <w:rPr>
          <w:rFonts w:ascii="Times New Roman" w:hAnsi="Times New Roman" w:cs="Times New Roman"/>
        </w:rPr>
        <w:lastRenderedPageBreak/>
        <w:t>Типовое содержание курсовой работы</w:t>
      </w:r>
      <w:bookmarkEnd w:id="18"/>
    </w:p>
    <w:p w:rsidR="00597DE7" w:rsidRPr="00471E39" w:rsidRDefault="00597DE7" w:rsidP="006034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6034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Вариант 1</w:t>
      </w:r>
    </w:p>
    <w:p w:rsidR="00A20C0A" w:rsidRPr="00471E39" w:rsidRDefault="00A20C0A" w:rsidP="00F925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Тема: Позиционирование торгового предприятия</w:t>
      </w:r>
    </w:p>
    <w:p w:rsidR="00F92594" w:rsidRPr="00471E39" w:rsidRDefault="00F92594" w:rsidP="006034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Введение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 Теоретические аспекты позиционирования предприятия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1.1 Определение и стратегии позиционирования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1.2 Критерии позиционирования розничного торгового предприятия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1.3 Виды позиционирования и конкурентные преимущества фирмы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 Характеристика рынка розничной торговли ювелирных изделий г. Екатеринбург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2.1 Сравнительный анализ предприятий розничной торговли ювелирных изделий г. Екатеринбург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2.2 Особенности предпочтений и запросов потребителей, влияющих на развитие розничного торгового предприятия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2.3 Специфика позиционирования в сфере розничной торговли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 Разработка позиционирования розничного торгового предприятия ювелирных изделий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3.1 Цели и факторы создания системы позиционирования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3.2. Основные направления разработки концепции позиционирования с учётом современных требований рынка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3.3. Коммуникации концепции позиционирования с учётом особенностей целевой аудитории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Заключение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:rsidR="00A20C0A" w:rsidRPr="00471E39" w:rsidRDefault="00A20C0A" w:rsidP="00F9259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Приложения</w:t>
      </w:r>
    </w:p>
    <w:p w:rsidR="00F92594" w:rsidRPr="00471E39" w:rsidRDefault="00F92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br w:type="page"/>
      </w:r>
    </w:p>
    <w:p w:rsidR="00A20C0A" w:rsidRPr="00471E39" w:rsidRDefault="00A20C0A" w:rsidP="00603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F92594" w:rsidRPr="00471E39" w:rsidRDefault="00F92594" w:rsidP="00603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9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39">
        <w:rPr>
          <w:rFonts w:ascii="Times New Roman" w:hAnsi="Times New Roman"/>
          <w:b/>
          <w:sz w:val="28"/>
          <w:szCs w:val="28"/>
        </w:rPr>
        <w:t>Тема: Разработка медиа плана для предприятия Х</w:t>
      </w:r>
    </w:p>
    <w:p w:rsidR="00F92594" w:rsidRPr="00471E39" w:rsidRDefault="00F92594" w:rsidP="00F9259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9259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Введение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1 Теоретические аспекты </w:t>
      </w:r>
      <w:proofErr w:type="spellStart"/>
      <w:r w:rsidRPr="00471E39">
        <w:rPr>
          <w:rFonts w:ascii="Times New Roman" w:hAnsi="Times New Roman"/>
          <w:sz w:val="28"/>
          <w:szCs w:val="28"/>
        </w:rPr>
        <w:t>медиапланирования</w:t>
      </w:r>
      <w:proofErr w:type="spellEnd"/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1.1</w:t>
      </w:r>
      <w:r w:rsidRPr="00471E39">
        <w:rPr>
          <w:rFonts w:ascii="Times New Roman" w:hAnsi="Times New Roman"/>
          <w:sz w:val="28"/>
          <w:szCs w:val="28"/>
        </w:rPr>
        <w:tab/>
        <w:t xml:space="preserve">Сущность </w:t>
      </w:r>
      <w:proofErr w:type="spellStart"/>
      <w:r w:rsidRPr="00471E39">
        <w:rPr>
          <w:rFonts w:ascii="Times New Roman" w:hAnsi="Times New Roman"/>
          <w:sz w:val="28"/>
          <w:szCs w:val="28"/>
        </w:rPr>
        <w:t>медиапланирования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1.2</w:t>
      </w:r>
      <w:r w:rsidRPr="00471E39">
        <w:rPr>
          <w:rFonts w:ascii="Times New Roman" w:hAnsi="Times New Roman"/>
          <w:sz w:val="28"/>
          <w:szCs w:val="28"/>
        </w:rPr>
        <w:tab/>
        <w:t xml:space="preserve">Основные понятия </w:t>
      </w:r>
      <w:proofErr w:type="spellStart"/>
      <w:r w:rsidRPr="00471E39">
        <w:rPr>
          <w:rFonts w:ascii="Times New Roman" w:hAnsi="Times New Roman"/>
          <w:sz w:val="28"/>
          <w:szCs w:val="28"/>
        </w:rPr>
        <w:t>медиапланирования</w:t>
      </w:r>
      <w:proofErr w:type="spellEnd"/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1.3</w:t>
      </w:r>
      <w:r w:rsidRPr="00471E39">
        <w:rPr>
          <w:rFonts w:ascii="Times New Roman" w:hAnsi="Times New Roman"/>
          <w:sz w:val="28"/>
          <w:szCs w:val="28"/>
        </w:rPr>
        <w:tab/>
        <w:t xml:space="preserve">Актуальные вопросы </w:t>
      </w:r>
      <w:proofErr w:type="spellStart"/>
      <w:r w:rsidRPr="00471E39">
        <w:rPr>
          <w:rFonts w:ascii="Times New Roman" w:hAnsi="Times New Roman"/>
          <w:sz w:val="28"/>
          <w:szCs w:val="28"/>
        </w:rPr>
        <w:t>медипланирования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или Способы оценки эффективности (разработки) </w:t>
      </w:r>
      <w:proofErr w:type="spellStart"/>
      <w:r w:rsidRPr="00471E39">
        <w:rPr>
          <w:rFonts w:ascii="Times New Roman" w:hAnsi="Times New Roman"/>
          <w:sz w:val="28"/>
          <w:szCs w:val="28"/>
        </w:rPr>
        <w:t>медиаплана</w:t>
      </w:r>
      <w:proofErr w:type="spellEnd"/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</w:t>
      </w:r>
      <w:r w:rsidRPr="00471E39">
        <w:rPr>
          <w:rFonts w:ascii="Times New Roman" w:hAnsi="Times New Roman"/>
          <w:sz w:val="28"/>
          <w:szCs w:val="28"/>
        </w:rPr>
        <w:tab/>
        <w:t>Анализ коммуникационной активности предприятия Х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2.1</w:t>
      </w:r>
      <w:r w:rsidRPr="00471E39">
        <w:rPr>
          <w:rFonts w:ascii="Times New Roman" w:hAnsi="Times New Roman"/>
          <w:sz w:val="28"/>
          <w:szCs w:val="28"/>
        </w:rPr>
        <w:tab/>
        <w:t>Общая характеристика компан</w:t>
      </w:r>
      <w:proofErr w:type="gramStart"/>
      <w:r w:rsidRPr="00471E39">
        <w:rPr>
          <w:rFonts w:ascii="Times New Roman" w:hAnsi="Times New Roman"/>
          <w:sz w:val="28"/>
          <w:szCs w:val="28"/>
        </w:rPr>
        <w:t>ии и ее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коммуникаций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2.2</w:t>
      </w:r>
      <w:r w:rsidRPr="00471E39">
        <w:rPr>
          <w:rFonts w:ascii="Times New Roman" w:hAnsi="Times New Roman"/>
          <w:sz w:val="28"/>
          <w:szCs w:val="28"/>
        </w:rPr>
        <w:tab/>
        <w:t>Обзор коммуникационной конкурентной среды компании Х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2.3</w:t>
      </w:r>
      <w:r w:rsidRPr="00471E39">
        <w:rPr>
          <w:rFonts w:ascii="Times New Roman" w:hAnsi="Times New Roman"/>
          <w:sz w:val="28"/>
          <w:szCs w:val="28"/>
        </w:rPr>
        <w:tab/>
        <w:t xml:space="preserve">Особенности коммуникационной политики компании Х 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</w:t>
      </w:r>
      <w:r w:rsidRPr="00471E39">
        <w:rPr>
          <w:rFonts w:ascii="Times New Roman" w:hAnsi="Times New Roman"/>
          <w:sz w:val="28"/>
          <w:szCs w:val="28"/>
        </w:rPr>
        <w:tab/>
        <w:t>Разработка медиа плана для компании Х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3.1</w:t>
      </w:r>
      <w:r w:rsidRPr="00471E39">
        <w:rPr>
          <w:rFonts w:ascii="Times New Roman" w:hAnsi="Times New Roman"/>
          <w:sz w:val="28"/>
          <w:szCs w:val="28"/>
        </w:rPr>
        <w:tab/>
        <w:t xml:space="preserve">Цели и задачи </w:t>
      </w:r>
      <w:proofErr w:type="spellStart"/>
      <w:r w:rsidRPr="00471E39">
        <w:rPr>
          <w:rFonts w:ascii="Times New Roman" w:hAnsi="Times New Roman"/>
          <w:sz w:val="28"/>
          <w:szCs w:val="28"/>
        </w:rPr>
        <w:t>медиаплана</w:t>
      </w:r>
      <w:proofErr w:type="spellEnd"/>
      <w:r w:rsidRPr="00471E39">
        <w:rPr>
          <w:rFonts w:ascii="Times New Roman" w:hAnsi="Times New Roman"/>
          <w:sz w:val="28"/>
          <w:szCs w:val="28"/>
        </w:rPr>
        <w:t>. Или Разработка брифа для медиа-плана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3.2</w:t>
      </w:r>
      <w:r w:rsidRPr="00471E39">
        <w:rPr>
          <w:rFonts w:ascii="Times New Roman" w:hAnsi="Times New Roman"/>
          <w:sz w:val="28"/>
          <w:szCs w:val="28"/>
        </w:rPr>
        <w:tab/>
        <w:t>Обоснование выбранных каналов коммуникации для медиа-плана (сам медиа-план)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3.3</w:t>
      </w:r>
      <w:r w:rsidRPr="00471E39">
        <w:rPr>
          <w:rFonts w:ascii="Times New Roman" w:hAnsi="Times New Roman"/>
          <w:sz w:val="28"/>
          <w:szCs w:val="28"/>
        </w:rPr>
        <w:tab/>
        <w:t>Способы оценки эффективности медиа-плана компании Х</w:t>
      </w:r>
    </w:p>
    <w:p w:rsidR="00A20C0A" w:rsidRPr="00471E39" w:rsidRDefault="00A20C0A" w:rsidP="00F925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(Коммуникационная эффективность, экономическая эффективность реклама)</w:t>
      </w:r>
    </w:p>
    <w:p w:rsidR="00A20C0A" w:rsidRPr="00471E39" w:rsidRDefault="00A20C0A" w:rsidP="00F9259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Заключение</w:t>
      </w:r>
    </w:p>
    <w:p w:rsidR="00A20C0A" w:rsidRPr="00471E39" w:rsidRDefault="00A20C0A" w:rsidP="00F9259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Список используемых источников</w:t>
      </w:r>
    </w:p>
    <w:p w:rsidR="00A20C0A" w:rsidRPr="00471E39" w:rsidRDefault="00A20C0A" w:rsidP="00F9259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Приложения</w:t>
      </w:r>
    </w:p>
    <w:p w:rsidR="00A20C0A" w:rsidRPr="00471E39" w:rsidRDefault="00A20C0A" w:rsidP="00603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br w:type="page"/>
      </w:r>
    </w:p>
    <w:p w:rsidR="00A20C0A" w:rsidRPr="00471E39" w:rsidRDefault="00A20C0A" w:rsidP="00F845D2">
      <w:pPr>
        <w:pStyle w:val="1"/>
        <w:rPr>
          <w:rFonts w:ascii="Times New Roman" w:hAnsi="Times New Roman" w:cs="Times New Roman"/>
        </w:rPr>
      </w:pPr>
      <w:bookmarkStart w:id="19" w:name="_Toc528702990"/>
      <w:r w:rsidRPr="00471E39">
        <w:rPr>
          <w:rFonts w:ascii="Times New Roman" w:hAnsi="Times New Roman" w:cs="Times New Roman"/>
        </w:rPr>
        <w:lastRenderedPageBreak/>
        <w:t>Рекомендации по оформлению списка литературы</w:t>
      </w:r>
      <w:bookmarkEnd w:id="19"/>
    </w:p>
    <w:p w:rsidR="00F845D2" w:rsidRPr="00471E39" w:rsidRDefault="00F845D2" w:rsidP="00A20C0A">
      <w:pPr>
        <w:spacing w:line="360" w:lineRule="auto"/>
        <w:ind w:right="-23" w:firstLine="567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845D2">
      <w:pPr>
        <w:spacing w:after="0" w:line="240" w:lineRule="auto"/>
        <w:ind w:right="-23" w:firstLine="567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Список использованной литературы составляется по алфавиту. Сведения об источниках необходимо нумеровать арабскими цифрами без точки и печатать с абзацного отступа. Все цитируемые тексты, в том числе электронные и </w:t>
      </w:r>
      <w:proofErr w:type="gramStart"/>
      <w:r w:rsidRPr="00471E39">
        <w:rPr>
          <w:rFonts w:ascii="Times New Roman" w:hAnsi="Times New Roman"/>
          <w:sz w:val="28"/>
          <w:szCs w:val="28"/>
        </w:rPr>
        <w:t>Интернет-источники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 должны иметь ссылки и указание в списке. </w:t>
      </w:r>
    </w:p>
    <w:p w:rsidR="00A20C0A" w:rsidRPr="00471E39" w:rsidRDefault="00A20C0A" w:rsidP="00F845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Необходимо делать ссылки – приводить библиографические сведения о цитируемых либо упоминаемых в тексте работы документах (учебниках, учебных пособиях, статьях, нормативно-правовых актах и т.п.). Заимствование чужих идей и данных без ссылок на источник не только некорректно, но и является нарушением авторского права. Цитировать авторов разрешается только по их произведениям. В исключительных случаях, когда источник недоступен, можно воспользоваться цитатой автора, опубликованной в другом издании, но в этом случае ссылке должны предшествовать слова: Цит. по кн.: (Цит. по ст</w:t>
      </w:r>
      <w:proofErr w:type="gramStart"/>
      <w:r w:rsidRPr="00471E39">
        <w:rPr>
          <w:rFonts w:ascii="Times New Roman" w:hAnsi="Times New Roman"/>
          <w:sz w:val="28"/>
          <w:szCs w:val="28"/>
        </w:rPr>
        <w:t xml:space="preserve">.:). </w:t>
      </w:r>
      <w:proofErr w:type="gramEnd"/>
    </w:p>
    <w:p w:rsidR="00A20C0A" w:rsidRPr="00471E39" w:rsidRDefault="00A20C0A" w:rsidP="00F845D2">
      <w:pPr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Ссылаясь на литературу, используют цифры, заключенные в квадратные скобки: [1].  Оформлять подстрочные ссылки на источники информации не допускается. Повторные ссылки</w:t>
      </w:r>
      <w:r w:rsidRPr="00471E39">
        <w:rPr>
          <w:rFonts w:ascii="Times New Roman" w:hAnsi="Times New Roman"/>
          <w:color w:val="993300"/>
          <w:sz w:val="28"/>
          <w:szCs w:val="28"/>
          <w:u w:val="single"/>
        </w:rPr>
        <w:t xml:space="preserve"> </w:t>
      </w:r>
      <w:r w:rsidRPr="00471E39">
        <w:rPr>
          <w:rFonts w:ascii="Times New Roman" w:hAnsi="Times New Roman"/>
          <w:sz w:val="28"/>
          <w:szCs w:val="28"/>
        </w:rPr>
        <w:t xml:space="preserve">на один и тот же документ приводят в сокращенной форме при условии, что все библиографические сведения указаны в первичной ссылке на него. В повторных библиографических ссылках на документ приводят фамилию, инициалы автора, заглавие и страницы. В ссылке на документ, не имеющий авторов - основное заглавие и страницы. </w:t>
      </w:r>
      <w:r w:rsidRPr="00471E39">
        <w:rPr>
          <w:rFonts w:ascii="Times New Roman" w:hAnsi="Times New Roman"/>
          <w:bCs/>
          <w:sz w:val="28"/>
          <w:szCs w:val="28"/>
        </w:rPr>
        <w:t>При записи подряд</w:t>
      </w:r>
      <w:r w:rsidRPr="00471E39">
        <w:rPr>
          <w:rFonts w:ascii="Times New Roman" w:hAnsi="Times New Roman"/>
          <w:sz w:val="28"/>
          <w:szCs w:val="28"/>
        </w:rPr>
        <w:t xml:space="preserve"> на одной и той же странице нескольких библиографических ссылок на один документ в повторной ссылке приводят слова «Там же» и указывают страницы (в ссылках на многотомное и сериальное издание кроме страниц указывают номер тома, выпуска, год, месяц, число).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Библиографическую запись для списков, содержащих сведения об использованных или рекомендуемых источниках литературы, составляют по ГОСТ 7.1-2003. </w:t>
      </w:r>
      <w:r w:rsidRPr="00471E39">
        <w:rPr>
          <w:rFonts w:ascii="Times New Roman" w:hAnsi="Times New Roman"/>
          <w:bCs/>
          <w:sz w:val="28"/>
          <w:szCs w:val="28"/>
        </w:rPr>
        <w:t>Следование ГОСТу строго обязательно</w:t>
      </w:r>
      <w:r w:rsidRPr="00471E39">
        <w:rPr>
          <w:rFonts w:ascii="Times New Roman" w:hAnsi="Times New Roman"/>
          <w:sz w:val="28"/>
          <w:szCs w:val="28"/>
        </w:rPr>
        <w:t xml:space="preserve">. Необходимыми элементами описания являются: указания места издания (СПб.), года издания (2002), общего количества страниц источника (202 с.) или конкретных страниц цитаты (С. 23). Например: </w:t>
      </w:r>
      <w:proofErr w:type="gramStart"/>
      <w:r w:rsidRPr="00471E39">
        <w:rPr>
          <w:rFonts w:ascii="Times New Roman" w:hAnsi="Times New Roman"/>
          <w:sz w:val="28"/>
          <w:szCs w:val="28"/>
        </w:rPr>
        <w:t>Потемкин, В. К. Социальное партнерство: формирование, оценка, регулирование [Текст] / В. К. Потемкин, Д. Н. Казаков.</w:t>
      </w:r>
      <w:proofErr w:type="gramEnd"/>
      <w:r w:rsidRPr="00471E39">
        <w:rPr>
          <w:rFonts w:ascii="Times New Roman" w:hAnsi="Times New Roman"/>
          <w:sz w:val="28"/>
          <w:szCs w:val="28"/>
        </w:rPr>
        <w:t> – СПб</w:t>
      </w:r>
      <w:proofErr w:type="gramStart"/>
      <w:r w:rsidRPr="00471E3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71E39">
        <w:rPr>
          <w:rFonts w:ascii="Times New Roman" w:hAnsi="Times New Roman"/>
          <w:sz w:val="28"/>
          <w:szCs w:val="28"/>
        </w:rPr>
        <w:t xml:space="preserve">2002. – 202 с.   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 xml:space="preserve">Нормативно-правовые акты должны указываться в начале списка в иерархическом порядке. </w:t>
      </w:r>
    </w:p>
    <w:p w:rsidR="00F845D2" w:rsidRPr="00471E39" w:rsidRDefault="00F845D2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Образец оформления списка литературы см. ниже.</w:t>
      </w:r>
    </w:p>
    <w:p w:rsidR="00F845D2" w:rsidRPr="00471E39" w:rsidRDefault="00F845D2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 </w:t>
      </w:r>
      <w:r w:rsidRPr="00471E39">
        <w:rPr>
          <w:rFonts w:ascii="Times New Roman" w:hAnsi="Times New Roman"/>
          <w:i/>
          <w:iCs/>
          <w:sz w:val="28"/>
          <w:szCs w:val="28"/>
        </w:rPr>
        <w:t>Нормативные документы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Закон Омской области от 13.07.2004 г. №527-ОЗ «Об инновационной деятельности на территории Омской области» // Правовая справочно-информационная система «Гарант».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i/>
          <w:iCs/>
          <w:sz w:val="28"/>
          <w:szCs w:val="28"/>
        </w:rPr>
        <w:t> Книги одного, двух и более авторов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lastRenderedPageBreak/>
        <w:t>Джонсон, М. У. Управление отделом продаж. Планирование. Организация. Контроль [Текст] / М. У. Джонсон, Г. У. Маршал. – М.: ИД «Вильямс», 2007. – 640 с.</w:t>
      </w:r>
    </w:p>
    <w:p w:rsidR="00F845D2" w:rsidRPr="00471E39" w:rsidRDefault="00F845D2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 </w:t>
      </w:r>
      <w:r w:rsidRPr="00471E39">
        <w:rPr>
          <w:rFonts w:ascii="Times New Roman" w:hAnsi="Times New Roman"/>
          <w:i/>
          <w:iCs/>
          <w:sz w:val="28"/>
          <w:szCs w:val="28"/>
        </w:rPr>
        <w:t>Сборники одного автора и коллективов авторов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Методологические проблемы теории бухгалтерского учета [Текст] / сост. А. Т. Коротков. – М.: Финансы, 2008. – 295 с.</w:t>
      </w:r>
    </w:p>
    <w:p w:rsidR="00F845D2" w:rsidRPr="00471E39" w:rsidRDefault="00F845D2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 </w:t>
      </w:r>
      <w:r w:rsidRPr="00471E39">
        <w:rPr>
          <w:rFonts w:ascii="Times New Roman" w:hAnsi="Times New Roman"/>
          <w:i/>
          <w:iCs/>
          <w:sz w:val="28"/>
          <w:szCs w:val="28"/>
        </w:rPr>
        <w:t>Статьи из газеты или журнала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E39">
        <w:rPr>
          <w:rFonts w:ascii="Times New Roman" w:hAnsi="Times New Roman"/>
          <w:sz w:val="28"/>
          <w:szCs w:val="28"/>
        </w:rPr>
        <w:t>Бреусова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, А. Г. Сибирь в региональной политике [Текст] / А. Г. </w:t>
      </w:r>
      <w:proofErr w:type="spellStart"/>
      <w:r w:rsidRPr="00471E39">
        <w:rPr>
          <w:rFonts w:ascii="Times New Roman" w:hAnsi="Times New Roman"/>
          <w:sz w:val="28"/>
          <w:szCs w:val="28"/>
        </w:rPr>
        <w:t>Бреусова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 // Вестник Омского университета, серия «Экономика». – 2009. – № 2. – С. 81–86.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9">
        <w:rPr>
          <w:rFonts w:ascii="Times New Roman" w:hAnsi="Times New Roman"/>
          <w:sz w:val="28"/>
          <w:szCs w:val="28"/>
        </w:rPr>
        <w:t> </w:t>
      </w:r>
      <w:proofErr w:type="gramStart"/>
      <w:r w:rsidRPr="00471E39">
        <w:rPr>
          <w:rFonts w:ascii="Times New Roman" w:hAnsi="Times New Roman"/>
          <w:i/>
          <w:iCs/>
          <w:sz w:val="28"/>
          <w:szCs w:val="28"/>
        </w:rPr>
        <w:t>Интернет-источники</w:t>
      </w:r>
      <w:proofErr w:type="gramEnd"/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E39">
        <w:rPr>
          <w:rFonts w:ascii="Times New Roman" w:hAnsi="Times New Roman"/>
          <w:sz w:val="28"/>
          <w:szCs w:val="28"/>
        </w:rPr>
        <w:t>Патешман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, В. Внедряем процессный подход [Электронный ресурс] / В. </w:t>
      </w:r>
      <w:proofErr w:type="spellStart"/>
      <w:r w:rsidRPr="00471E39">
        <w:rPr>
          <w:rFonts w:ascii="Times New Roman" w:hAnsi="Times New Roman"/>
          <w:sz w:val="28"/>
          <w:szCs w:val="28"/>
        </w:rPr>
        <w:t>Патешман</w:t>
      </w:r>
      <w:proofErr w:type="spellEnd"/>
      <w:r w:rsidRPr="00471E39">
        <w:rPr>
          <w:rFonts w:ascii="Times New Roman" w:hAnsi="Times New Roman"/>
          <w:sz w:val="28"/>
          <w:szCs w:val="28"/>
        </w:rPr>
        <w:t>, А. </w:t>
      </w:r>
      <w:proofErr w:type="spellStart"/>
      <w:r w:rsidRPr="00471E39">
        <w:rPr>
          <w:rFonts w:ascii="Times New Roman" w:hAnsi="Times New Roman"/>
          <w:sz w:val="28"/>
          <w:szCs w:val="28"/>
        </w:rPr>
        <w:t>Маховский</w:t>
      </w:r>
      <w:proofErr w:type="spellEnd"/>
      <w:r w:rsidRPr="00471E39">
        <w:rPr>
          <w:rFonts w:ascii="Times New Roman" w:hAnsi="Times New Roman"/>
          <w:sz w:val="28"/>
          <w:szCs w:val="28"/>
        </w:rPr>
        <w:t xml:space="preserve">. – Режим </w:t>
      </w:r>
      <w:proofErr w:type="spellStart"/>
      <w:r w:rsidRPr="00471E39">
        <w:rPr>
          <w:rFonts w:ascii="Times New Roman" w:hAnsi="Times New Roman"/>
          <w:sz w:val="28"/>
          <w:szCs w:val="28"/>
        </w:rPr>
        <w:t>доступа:</w:t>
      </w:r>
      <w:hyperlink r:id="rId25" w:history="1">
        <w:r w:rsidRPr="00471E39">
          <w:rPr>
            <w:rFonts w:ascii="Times New Roman" w:hAnsi="Times New Roman"/>
            <w:sz w:val="28"/>
            <w:szCs w:val="28"/>
            <w:u w:val="single"/>
          </w:rPr>
          <w:t>http</w:t>
        </w:r>
        <w:proofErr w:type="spellEnd"/>
        <w:r w:rsidRPr="00471E39">
          <w:rPr>
            <w:rFonts w:ascii="Times New Roman" w:hAnsi="Times New Roman"/>
            <w:sz w:val="28"/>
            <w:szCs w:val="28"/>
            <w:u w:val="single"/>
          </w:rPr>
          <w:t>://www.osp.ru/</w:t>
        </w:r>
        <w:proofErr w:type="spellStart"/>
        <w:r w:rsidRPr="00471E39">
          <w:rPr>
            <w:rFonts w:ascii="Times New Roman" w:hAnsi="Times New Roman"/>
            <w:sz w:val="28"/>
            <w:szCs w:val="28"/>
            <w:u w:val="single"/>
          </w:rPr>
          <w:t>cio</w:t>
        </w:r>
        <w:proofErr w:type="spellEnd"/>
        <w:r w:rsidRPr="00471E39">
          <w:rPr>
            <w:rFonts w:ascii="Times New Roman" w:hAnsi="Times New Roman"/>
            <w:sz w:val="28"/>
            <w:szCs w:val="28"/>
            <w:u w:val="single"/>
          </w:rPr>
          <w:t>/2007/10/4471217.html</w:t>
        </w:r>
      </w:hyperlink>
      <w:r w:rsidRPr="00471E39">
        <w:rPr>
          <w:rFonts w:ascii="Times New Roman" w:hAnsi="Times New Roman"/>
          <w:sz w:val="28"/>
          <w:szCs w:val="28"/>
        </w:rPr>
        <w:t>, свободный. Дата</w:t>
      </w:r>
      <w:r w:rsidRPr="00471E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1E39">
        <w:rPr>
          <w:rFonts w:ascii="Times New Roman" w:hAnsi="Times New Roman"/>
          <w:sz w:val="28"/>
          <w:szCs w:val="28"/>
        </w:rPr>
        <w:t>обращения</w:t>
      </w:r>
      <w:r w:rsidRPr="00471E39">
        <w:rPr>
          <w:rFonts w:ascii="Times New Roman" w:hAnsi="Times New Roman"/>
          <w:sz w:val="28"/>
          <w:szCs w:val="28"/>
          <w:lang w:val="en-US"/>
        </w:rPr>
        <w:t xml:space="preserve"> 26.05.2014.</w:t>
      </w:r>
    </w:p>
    <w:p w:rsidR="00F845D2" w:rsidRPr="00471E39" w:rsidRDefault="00F845D2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71E39">
        <w:rPr>
          <w:rFonts w:ascii="Times New Roman" w:hAnsi="Times New Roman"/>
          <w:sz w:val="28"/>
          <w:szCs w:val="28"/>
          <w:lang w:val="en-US"/>
        </w:rPr>
        <w:t> </w:t>
      </w:r>
      <w:r w:rsidRPr="00471E39">
        <w:rPr>
          <w:rFonts w:ascii="Times New Roman" w:hAnsi="Times New Roman"/>
          <w:bCs/>
          <w:i/>
          <w:iCs/>
          <w:sz w:val="28"/>
          <w:szCs w:val="28"/>
        </w:rPr>
        <w:t>Иностранная</w:t>
      </w:r>
      <w:r w:rsidRPr="00471E39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471E39">
        <w:rPr>
          <w:rFonts w:ascii="Times New Roman" w:hAnsi="Times New Roman"/>
          <w:bCs/>
          <w:i/>
          <w:iCs/>
          <w:sz w:val="28"/>
          <w:szCs w:val="28"/>
        </w:rPr>
        <w:t>литература</w:t>
      </w:r>
    </w:p>
    <w:p w:rsidR="00A20C0A" w:rsidRPr="00471E39" w:rsidRDefault="00A20C0A" w:rsidP="00F84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71E39">
        <w:rPr>
          <w:rFonts w:ascii="Times New Roman" w:hAnsi="Times New Roman"/>
          <w:sz w:val="28"/>
          <w:szCs w:val="28"/>
          <w:lang w:val="en-US"/>
        </w:rPr>
        <w:t xml:space="preserve">Gray, </w:t>
      </w:r>
      <w:r w:rsidRPr="00471E39">
        <w:rPr>
          <w:rFonts w:ascii="Times New Roman" w:hAnsi="Times New Roman"/>
          <w:sz w:val="28"/>
          <w:szCs w:val="28"/>
        </w:rPr>
        <w:t>С</w:t>
      </w:r>
      <w:r w:rsidRPr="00471E39">
        <w:rPr>
          <w:rFonts w:ascii="Times New Roman" w:hAnsi="Times New Roman"/>
          <w:sz w:val="28"/>
          <w:szCs w:val="28"/>
          <w:lang w:val="en-US"/>
        </w:rPr>
        <w:t xml:space="preserve">. F. W Project Management: The Managerial Process / </w:t>
      </w:r>
      <w:r w:rsidRPr="00471E39">
        <w:rPr>
          <w:rFonts w:ascii="Times New Roman" w:hAnsi="Times New Roman"/>
          <w:sz w:val="28"/>
          <w:szCs w:val="28"/>
        </w:rPr>
        <w:t>С</w:t>
      </w:r>
      <w:r w:rsidRPr="00471E39">
        <w:rPr>
          <w:rFonts w:ascii="Times New Roman" w:hAnsi="Times New Roman"/>
          <w:sz w:val="28"/>
          <w:szCs w:val="28"/>
          <w:lang w:val="en-US"/>
        </w:rPr>
        <w:t xml:space="preserve">. F. Gray, </w:t>
      </w:r>
      <w:r w:rsidRPr="00471E39">
        <w:rPr>
          <w:rFonts w:ascii="Times New Roman" w:hAnsi="Times New Roman"/>
          <w:sz w:val="28"/>
          <w:szCs w:val="28"/>
        </w:rPr>
        <w:t>Е</w:t>
      </w:r>
      <w:r w:rsidRPr="00471E39">
        <w:rPr>
          <w:rFonts w:ascii="Times New Roman" w:hAnsi="Times New Roman"/>
          <w:sz w:val="28"/>
          <w:szCs w:val="28"/>
          <w:lang w:val="en-US"/>
        </w:rPr>
        <w:t>. W. Larson. - NY: McGraw-</w:t>
      </w:r>
      <w:r w:rsidRPr="00471E39">
        <w:rPr>
          <w:rFonts w:ascii="Times New Roman" w:hAnsi="Times New Roman"/>
          <w:sz w:val="28"/>
          <w:szCs w:val="28"/>
        </w:rPr>
        <w:t>Н</w:t>
      </w:r>
      <w:r w:rsidRPr="00471E39">
        <w:rPr>
          <w:rFonts w:ascii="Times New Roman" w:hAnsi="Times New Roman"/>
          <w:sz w:val="28"/>
          <w:szCs w:val="28"/>
          <w:lang w:val="en-US"/>
        </w:rPr>
        <w:t>ill, 2006.</w:t>
      </w:r>
    </w:p>
    <w:p w:rsidR="00A20C0A" w:rsidRPr="00471E39" w:rsidRDefault="00A20C0A" w:rsidP="00A20C0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71E39">
        <w:rPr>
          <w:rFonts w:ascii="Times New Roman" w:hAnsi="Times New Roman"/>
          <w:sz w:val="28"/>
          <w:szCs w:val="28"/>
          <w:lang w:val="en-US"/>
        </w:rPr>
        <w:t> </w:t>
      </w:r>
    </w:p>
    <w:p w:rsidR="00A20C0A" w:rsidRPr="00471E39" w:rsidRDefault="00A20C0A" w:rsidP="00A20C0A">
      <w:pPr>
        <w:spacing w:before="6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20C0A" w:rsidRPr="00471E39" w:rsidSect="0060343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C6" w:rsidRDefault="008C34C6" w:rsidP="00470337">
      <w:pPr>
        <w:spacing w:after="0" w:line="240" w:lineRule="auto"/>
      </w:pPr>
      <w:r>
        <w:separator/>
      </w:r>
    </w:p>
  </w:endnote>
  <w:endnote w:type="continuationSeparator" w:id="0">
    <w:p w:rsidR="008C34C6" w:rsidRDefault="008C34C6" w:rsidP="0047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B8" w:rsidRDefault="00912BB8" w:rsidP="00912BB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1E39">
      <w:rPr>
        <w:rStyle w:val="ad"/>
        <w:noProof/>
      </w:rPr>
      <w:t>24</w:t>
    </w:r>
    <w:r>
      <w:rPr>
        <w:rStyle w:val="ad"/>
      </w:rPr>
      <w:fldChar w:fldCharType="end"/>
    </w:r>
  </w:p>
  <w:p w:rsidR="00912BB8" w:rsidRDefault="00912B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C6" w:rsidRDefault="008C34C6" w:rsidP="00470337">
      <w:pPr>
        <w:spacing w:after="0" w:line="240" w:lineRule="auto"/>
      </w:pPr>
      <w:r>
        <w:separator/>
      </w:r>
    </w:p>
  </w:footnote>
  <w:footnote w:type="continuationSeparator" w:id="0">
    <w:p w:rsidR="008C34C6" w:rsidRDefault="008C34C6" w:rsidP="0047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B8" w:rsidRDefault="00912BB8" w:rsidP="00912BB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62779E"/>
    <w:lvl w:ilvl="0">
      <w:numFmt w:val="bullet"/>
      <w:lvlText w:val="*"/>
      <w:lvlJc w:val="left"/>
    </w:lvl>
  </w:abstractNum>
  <w:abstractNum w:abstractNumId="1">
    <w:nsid w:val="02244F6D"/>
    <w:multiLevelType w:val="hybridMultilevel"/>
    <w:tmpl w:val="90DA5D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F054AE"/>
    <w:multiLevelType w:val="hybridMultilevel"/>
    <w:tmpl w:val="5B50828A"/>
    <w:lvl w:ilvl="0" w:tplc="D47EA292">
      <w:start w:val="1"/>
      <w:numFmt w:val="decimal"/>
      <w:lvlText w:val="%1."/>
      <w:lvlJc w:val="left"/>
      <w:pPr>
        <w:ind w:left="174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070F0DF2"/>
    <w:multiLevelType w:val="hybridMultilevel"/>
    <w:tmpl w:val="64EADB94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875E4"/>
    <w:multiLevelType w:val="hybridMultilevel"/>
    <w:tmpl w:val="E8E6664C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36E9D"/>
    <w:multiLevelType w:val="hybridMultilevel"/>
    <w:tmpl w:val="DEDEA8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657"/>
    <w:multiLevelType w:val="hybridMultilevel"/>
    <w:tmpl w:val="3DA2FF7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B65FA9"/>
    <w:multiLevelType w:val="hybridMultilevel"/>
    <w:tmpl w:val="928A6430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442"/>
    <w:multiLevelType w:val="hybridMultilevel"/>
    <w:tmpl w:val="4AB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942AE"/>
    <w:multiLevelType w:val="hybridMultilevel"/>
    <w:tmpl w:val="8236F132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9B8"/>
    <w:multiLevelType w:val="hybridMultilevel"/>
    <w:tmpl w:val="E950693A"/>
    <w:lvl w:ilvl="0" w:tplc="0EFE8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F31A32"/>
    <w:multiLevelType w:val="hybridMultilevel"/>
    <w:tmpl w:val="5F32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5F92"/>
    <w:multiLevelType w:val="hybridMultilevel"/>
    <w:tmpl w:val="416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1879"/>
    <w:multiLevelType w:val="hybridMultilevel"/>
    <w:tmpl w:val="FA485FD0"/>
    <w:lvl w:ilvl="0" w:tplc="676277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B05B5"/>
    <w:multiLevelType w:val="hybridMultilevel"/>
    <w:tmpl w:val="1CD682C6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F5F9B"/>
    <w:multiLevelType w:val="singleLevel"/>
    <w:tmpl w:val="E9341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37240F71"/>
    <w:multiLevelType w:val="hybridMultilevel"/>
    <w:tmpl w:val="1CE4BF50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2579D"/>
    <w:multiLevelType w:val="hybridMultilevel"/>
    <w:tmpl w:val="B93CACAE"/>
    <w:lvl w:ilvl="0" w:tplc="10B698A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51E8A"/>
    <w:multiLevelType w:val="hybridMultilevel"/>
    <w:tmpl w:val="7590A9EA"/>
    <w:lvl w:ilvl="0" w:tplc="10B698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284AFF8E">
      <w:start w:val="24"/>
      <w:numFmt w:val="bullet"/>
      <w:lvlText w:val="•"/>
      <w:lvlJc w:val="left"/>
      <w:pPr>
        <w:ind w:left="2716" w:hanging="9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3E185DA0"/>
    <w:multiLevelType w:val="hybridMultilevel"/>
    <w:tmpl w:val="32008BD4"/>
    <w:lvl w:ilvl="0" w:tplc="0419000F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5620C0"/>
    <w:multiLevelType w:val="hybridMultilevel"/>
    <w:tmpl w:val="513A7F5E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0533F"/>
    <w:multiLevelType w:val="hybridMultilevel"/>
    <w:tmpl w:val="A278646C"/>
    <w:lvl w:ilvl="0" w:tplc="10B69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946F0D"/>
    <w:multiLevelType w:val="hybridMultilevel"/>
    <w:tmpl w:val="17267D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85B0658"/>
    <w:multiLevelType w:val="hybridMultilevel"/>
    <w:tmpl w:val="E4CAD922"/>
    <w:lvl w:ilvl="0" w:tplc="82441166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E225CD"/>
    <w:multiLevelType w:val="hybridMultilevel"/>
    <w:tmpl w:val="B1A2080E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97BC4"/>
    <w:multiLevelType w:val="hybridMultilevel"/>
    <w:tmpl w:val="D87A81D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E6C1D"/>
    <w:multiLevelType w:val="hybridMultilevel"/>
    <w:tmpl w:val="B542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93DCD"/>
    <w:multiLevelType w:val="hybridMultilevel"/>
    <w:tmpl w:val="59B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C2572"/>
    <w:multiLevelType w:val="hybridMultilevel"/>
    <w:tmpl w:val="6A92BD12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D521E"/>
    <w:multiLevelType w:val="hybridMultilevel"/>
    <w:tmpl w:val="40B61BE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CC96302"/>
    <w:multiLevelType w:val="hybridMultilevel"/>
    <w:tmpl w:val="2B826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E19365E"/>
    <w:multiLevelType w:val="hybridMultilevel"/>
    <w:tmpl w:val="A496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B69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3E4B3BC">
      <w:start w:val="9"/>
      <w:numFmt w:val="bullet"/>
      <w:lvlText w:val="•"/>
      <w:lvlJc w:val="left"/>
      <w:pPr>
        <w:ind w:left="2865" w:hanging="885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D306C"/>
    <w:multiLevelType w:val="hybridMultilevel"/>
    <w:tmpl w:val="A8C29A4E"/>
    <w:lvl w:ilvl="0" w:tplc="6762779E">
      <w:numFmt w:val="bullet"/>
      <w:lvlText w:val="•"/>
      <w:legacy w:legacy="1" w:legacySpace="0" w:legacyIndent="1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46C57"/>
    <w:multiLevelType w:val="hybridMultilevel"/>
    <w:tmpl w:val="231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B69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F52B6"/>
    <w:multiLevelType w:val="hybridMultilevel"/>
    <w:tmpl w:val="D2B4D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B590101"/>
    <w:multiLevelType w:val="singleLevel"/>
    <w:tmpl w:val="922ABF26"/>
    <w:lvl w:ilvl="0">
      <w:start w:val="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6">
    <w:nsid w:val="77FC3DBB"/>
    <w:multiLevelType w:val="hybridMultilevel"/>
    <w:tmpl w:val="0318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FB4A43"/>
    <w:multiLevelType w:val="hybridMultilevel"/>
    <w:tmpl w:val="7494E0CA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621E"/>
    <w:multiLevelType w:val="hybridMultilevel"/>
    <w:tmpl w:val="D36C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145BC"/>
    <w:multiLevelType w:val="hybridMultilevel"/>
    <w:tmpl w:val="FEA83192"/>
    <w:lvl w:ilvl="0" w:tplc="10B698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>
    <w:nsid w:val="7DCF36CC"/>
    <w:multiLevelType w:val="hybridMultilevel"/>
    <w:tmpl w:val="C8F6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554D5"/>
    <w:multiLevelType w:val="hybridMultilevel"/>
    <w:tmpl w:val="8A380BDA"/>
    <w:lvl w:ilvl="0" w:tplc="10B698A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7F331F01"/>
    <w:multiLevelType w:val="hybridMultilevel"/>
    <w:tmpl w:val="532C4CE2"/>
    <w:lvl w:ilvl="0" w:tplc="10B6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35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0">
    <w:abstractNumId w:val="22"/>
  </w:num>
  <w:num w:numId="11">
    <w:abstractNumId w:val="3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8"/>
  </w:num>
  <w:num w:numId="16">
    <w:abstractNumId w:val="9"/>
  </w:num>
  <w:num w:numId="17">
    <w:abstractNumId w:val="28"/>
  </w:num>
  <w:num w:numId="18">
    <w:abstractNumId w:val="29"/>
  </w:num>
  <w:num w:numId="19">
    <w:abstractNumId w:val="27"/>
  </w:num>
  <w:num w:numId="20">
    <w:abstractNumId w:val="38"/>
  </w:num>
  <w:num w:numId="21">
    <w:abstractNumId w:val="2"/>
  </w:num>
  <w:num w:numId="22">
    <w:abstractNumId w:val="11"/>
  </w:num>
  <w:num w:numId="23">
    <w:abstractNumId w:val="20"/>
  </w:num>
  <w:num w:numId="24">
    <w:abstractNumId w:val="4"/>
  </w:num>
  <w:num w:numId="25">
    <w:abstractNumId w:val="34"/>
  </w:num>
  <w:num w:numId="26">
    <w:abstractNumId w:val="19"/>
  </w:num>
  <w:num w:numId="27">
    <w:abstractNumId w:val="30"/>
  </w:num>
  <w:num w:numId="28">
    <w:abstractNumId w:val="23"/>
  </w:num>
  <w:num w:numId="29">
    <w:abstractNumId w:val="6"/>
  </w:num>
  <w:num w:numId="30">
    <w:abstractNumId w:val="12"/>
  </w:num>
  <w:num w:numId="31">
    <w:abstractNumId w:val="21"/>
  </w:num>
  <w:num w:numId="32">
    <w:abstractNumId w:val="33"/>
  </w:num>
  <w:num w:numId="33">
    <w:abstractNumId w:val="31"/>
  </w:num>
  <w:num w:numId="34">
    <w:abstractNumId w:val="37"/>
  </w:num>
  <w:num w:numId="35">
    <w:abstractNumId w:val="32"/>
  </w:num>
  <w:num w:numId="36">
    <w:abstractNumId w:val="17"/>
  </w:num>
  <w:num w:numId="37">
    <w:abstractNumId w:val="39"/>
  </w:num>
  <w:num w:numId="38">
    <w:abstractNumId w:val="42"/>
  </w:num>
  <w:num w:numId="39">
    <w:abstractNumId w:val="7"/>
  </w:num>
  <w:num w:numId="40">
    <w:abstractNumId w:val="24"/>
  </w:num>
  <w:num w:numId="41">
    <w:abstractNumId w:val="41"/>
  </w:num>
  <w:num w:numId="42">
    <w:abstractNumId w:val="16"/>
  </w:num>
  <w:num w:numId="43">
    <w:abstractNumId w:val="14"/>
  </w:num>
  <w:num w:numId="44">
    <w:abstractNumId w:val="40"/>
  </w:num>
  <w:num w:numId="45">
    <w:abstractNumId w:val="8"/>
  </w:num>
  <w:num w:numId="46">
    <w:abstractNumId w:val="26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9"/>
    <w:rsid w:val="00007716"/>
    <w:rsid w:val="00027DA6"/>
    <w:rsid w:val="0007101A"/>
    <w:rsid w:val="00093A65"/>
    <w:rsid w:val="000A3D6B"/>
    <w:rsid w:val="000C1DA6"/>
    <w:rsid w:val="000D62AF"/>
    <w:rsid w:val="000E27F9"/>
    <w:rsid w:val="000E44C9"/>
    <w:rsid w:val="00134635"/>
    <w:rsid w:val="001376E1"/>
    <w:rsid w:val="001573CE"/>
    <w:rsid w:val="001A1ED6"/>
    <w:rsid w:val="001E0FD7"/>
    <w:rsid w:val="001E726D"/>
    <w:rsid w:val="001F0563"/>
    <w:rsid w:val="001F4B58"/>
    <w:rsid w:val="002001A2"/>
    <w:rsid w:val="00224EE1"/>
    <w:rsid w:val="00225218"/>
    <w:rsid w:val="0025667A"/>
    <w:rsid w:val="002838DE"/>
    <w:rsid w:val="002874DF"/>
    <w:rsid w:val="0029496C"/>
    <w:rsid w:val="002B27FA"/>
    <w:rsid w:val="0030406B"/>
    <w:rsid w:val="0030739F"/>
    <w:rsid w:val="00327510"/>
    <w:rsid w:val="00333E84"/>
    <w:rsid w:val="003423C8"/>
    <w:rsid w:val="00346385"/>
    <w:rsid w:val="003E23B0"/>
    <w:rsid w:val="003E450F"/>
    <w:rsid w:val="003E6249"/>
    <w:rsid w:val="00402758"/>
    <w:rsid w:val="00416D90"/>
    <w:rsid w:val="0043681B"/>
    <w:rsid w:val="00446180"/>
    <w:rsid w:val="00464B52"/>
    <w:rsid w:val="00470337"/>
    <w:rsid w:val="00471E39"/>
    <w:rsid w:val="00482340"/>
    <w:rsid w:val="004843D9"/>
    <w:rsid w:val="004C7BDC"/>
    <w:rsid w:val="004D6568"/>
    <w:rsid w:val="004E4FB5"/>
    <w:rsid w:val="00552418"/>
    <w:rsid w:val="00555E03"/>
    <w:rsid w:val="005622D1"/>
    <w:rsid w:val="00597DE7"/>
    <w:rsid w:val="005A7EB8"/>
    <w:rsid w:val="005F7326"/>
    <w:rsid w:val="00603435"/>
    <w:rsid w:val="00611D71"/>
    <w:rsid w:val="006502F1"/>
    <w:rsid w:val="00651F77"/>
    <w:rsid w:val="006D209F"/>
    <w:rsid w:val="007203C5"/>
    <w:rsid w:val="007564C5"/>
    <w:rsid w:val="00766D35"/>
    <w:rsid w:val="008B4678"/>
    <w:rsid w:val="008C34C6"/>
    <w:rsid w:val="008E5B69"/>
    <w:rsid w:val="00904551"/>
    <w:rsid w:val="009074AC"/>
    <w:rsid w:val="00912BB8"/>
    <w:rsid w:val="00940DD8"/>
    <w:rsid w:val="00965AC3"/>
    <w:rsid w:val="009A3A13"/>
    <w:rsid w:val="009B2C50"/>
    <w:rsid w:val="00A10457"/>
    <w:rsid w:val="00A20C0A"/>
    <w:rsid w:val="00A3205B"/>
    <w:rsid w:val="00A36D6E"/>
    <w:rsid w:val="00A64B7D"/>
    <w:rsid w:val="00AC408D"/>
    <w:rsid w:val="00AD27FF"/>
    <w:rsid w:val="00BC1470"/>
    <w:rsid w:val="00BC22B6"/>
    <w:rsid w:val="00BD3E0B"/>
    <w:rsid w:val="00BD66D1"/>
    <w:rsid w:val="00BE09E1"/>
    <w:rsid w:val="00BF1A7B"/>
    <w:rsid w:val="00C1390F"/>
    <w:rsid w:val="00C276B4"/>
    <w:rsid w:val="00C66F63"/>
    <w:rsid w:val="00C97D73"/>
    <w:rsid w:val="00CC5A9F"/>
    <w:rsid w:val="00D512C1"/>
    <w:rsid w:val="00D86B76"/>
    <w:rsid w:val="00DA12FB"/>
    <w:rsid w:val="00DF6232"/>
    <w:rsid w:val="00E54E56"/>
    <w:rsid w:val="00E56548"/>
    <w:rsid w:val="00E57A15"/>
    <w:rsid w:val="00E760BB"/>
    <w:rsid w:val="00E95F5C"/>
    <w:rsid w:val="00EB3C5A"/>
    <w:rsid w:val="00EB58D6"/>
    <w:rsid w:val="00EE1A6D"/>
    <w:rsid w:val="00EF3818"/>
    <w:rsid w:val="00F2466B"/>
    <w:rsid w:val="00F71530"/>
    <w:rsid w:val="00F845D2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3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1D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611D71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11D7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611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611D71"/>
    <w:rPr>
      <w:rFonts w:cs="Times New Roman"/>
      <w:sz w:val="24"/>
      <w:szCs w:val="24"/>
      <w:lang w:eastAsia="ru-RU" w:bidi="ar-SA"/>
    </w:rPr>
  </w:style>
  <w:style w:type="character" w:customStyle="1" w:styleId="a8">
    <w:name w:val="Абзац списка Знак"/>
    <w:basedOn w:val="a0"/>
    <w:link w:val="a7"/>
    <w:uiPriority w:val="34"/>
    <w:rsid w:val="00611D71"/>
    <w:rPr>
      <w:rFonts w:cs="Times New Roman"/>
      <w:sz w:val="24"/>
      <w:szCs w:val="24"/>
      <w:lang w:eastAsia="ru-RU" w:bidi="ar-SA"/>
    </w:rPr>
  </w:style>
  <w:style w:type="paragraph" w:customStyle="1" w:styleId="11">
    <w:name w:val="???????1"/>
    <w:uiPriority w:val="99"/>
    <w:rsid w:val="00A20C0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A20C0A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0C0A"/>
    <w:rPr>
      <w:rFonts w:ascii="Times New Roman" w:hAnsi="Times New Roman"/>
      <w:sz w:val="20"/>
      <w:szCs w:val="20"/>
    </w:rPr>
  </w:style>
  <w:style w:type="character" w:styleId="ad">
    <w:name w:val="page number"/>
    <w:uiPriority w:val="99"/>
    <w:rsid w:val="00A20C0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A20C0A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0C0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1376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E54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54E56"/>
    <w:rPr>
      <w:rFonts w:ascii="Times New Roman" w:eastAsia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50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E450F"/>
    <w:pPr>
      <w:spacing w:after="100"/>
    </w:pPr>
  </w:style>
  <w:style w:type="character" w:styleId="af3">
    <w:name w:val="Strong"/>
    <w:uiPriority w:val="22"/>
    <w:qFormat/>
    <w:rsid w:val="00BD3E0B"/>
    <w:rPr>
      <w:b/>
      <w:bCs/>
    </w:rPr>
  </w:style>
  <w:style w:type="paragraph" w:styleId="af4">
    <w:name w:val="Normal (Web)"/>
    <w:basedOn w:val="a"/>
    <w:rsid w:val="001573CE"/>
    <w:pPr>
      <w:spacing w:before="115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3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1D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611D71"/>
    <w:rPr>
      <w:rFonts w:cs="Times New Roman"/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11D7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611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611D71"/>
    <w:rPr>
      <w:rFonts w:cs="Times New Roman"/>
      <w:sz w:val="24"/>
      <w:szCs w:val="24"/>
      <w:lang w:eastAsia="ru-RU" w:bidi="ar-SA"/>
    </w:rPr>
  </w:style>
  <w:style w:type="character" w:customStyle="1" w:styleId="a8">
    <w:name w:val="Абзац списка Знак"/>
    <w:basedOn w:val="a0"/>
    <w:link w:val="a7"/>
    <w:uiPriority w:val="34"/>
    <w:rsid w:val="00611D71"/>
    <w:rPr>
      <w:rFonts w:cs="Times New Roman"/>
      <w:sz w:val="24"/>
      <w:szCs w:val="24"/>
      <w:lang w:eastAsia="ru-RU" w:bidi="ar-SA"/>
    </w:rPr>
  </w:style>
  <w:style w:type="paragraph" w:customStyle="1" w:styleId="11">
    <w:name w:val="???????1"/>
    <w:uiPriority w:val="99"/>
    <w:rsid w:val="00A20C0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A20C0A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0C0A"/>
    <w:rPr>
      <w:rFonts w:ascii="Times New Roman" w:hAnsi="Times New Roman"/>
      <w:sz w:val="20"/>
      <w:szCs w:val="20"/>
    </w:rPr>
  </w:style>
  <w:style w:type="character" w:styleId="ad">
    <w:name w:val="page number"/>
    <w:uiPriority w:val="99"/>
    <w:rsid w:val="00A20C0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A20C0A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0C0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1376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E54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54E56"/>
    <w:rPr>
      <w:rFonts w:ascii="Times New Roman" w:eastAsia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50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E450F"/>
    <w:pPr>
      <w:spacing w:after="100"/>
    </w:pPr>
  </w:style>
  <w:style w:type="character" w:styleId="af3">
    <w:name w:val="Strong"/>
    <w:uiPriority w:val="22"/>
    <w:qFormat/>
    <w:rsid w:val="00BD3E0B"/>
    <w:rPr>
      <w:b/>
      <w:bCs/>
    </w:rPr>
  </w:style>
  <w:style w:type="paragraph" w:styleId="af4">
    <w:name w:val="Normal (Web)"/>
    <w:basedOn w:val="a"/>
    <w:rsid w:val="001573CE"/>
    <w:pPr>
      <w:spacing w:before="115" w:after="11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460565" TargetMode="External"/><Relationship Id="rId18" Type="http://schemas.openxmlformats.org/officeDocument/2006/relationships/hyperlink" Target="http://znanium.com/go.php?id=3435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karuss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522964" TargetMode="External"/><Relationship Id="rId17" Type="http://schemas.openxmlformats.org/officeDocument/2006/relationships/hyperlink" Target="http://znanium.com/go.php?id=257602" TargetMode="External"/><Relationship Id="rId25" Type="http://schemas.openxmlformats.org/officeDocument/2006/relationships/hyperlink" Target="http://www.osp.ru/cio/2007/10/44712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267" TargetMode="External"/><Relationship Id="rId20" Type="http://schemas.openxmlformats.org/officeDocument/2006/relationships/hyperlink" Target="http://znanium.com/go.php?id=1860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34016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34211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nanium.com/go.php?id=520466" TargetMode="External"/><Relationship Id="rId19" Type="http://schemas.openxmlformats.org/officeDocument/2006/relationships/hyperlink" Target="http://znanium.com/go.php?id=3428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61748" TargetMode="External"/><Relationship Id="rId14" Type="http://schemas.openxmlformats.org/officeDocument/2006/relationships/hyperlink" Target="http://znanium.com/go.php?id=511984" TargetMode="External"/><Relationship Id="rId22" Type="http://schemas.openxmlformats.org/officeDocument/2006/relationships/hyperlink" Target="http://www.nazaykin.ru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E2F1-EE28-438C-A968-FC823226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8578</Words>
  <Characters>48897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Private</Company>
  <LinksUpToDate>false</LinksUpToDate>
  <CharactersWithSpaces>57361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Хохолуш Мария Станиславовна</dc:creator>
  <cp:lastModifiedBy>w</cp:lastModifiedBy>
  <cp:revision>12</cp:revision>
  <cp:lastPrinted>2018-09-19T06:53:00Z</cp:lastPrinted>
  <dcterms:created xsi:type="dcterms:W3CDTF">2018-10-30T16:44:00Z</dcterms:created>
  <dcterms:modified xsi:type="dcterms:W3CDTF">2019-03-06T04:02:00Z</dcterms:modified>
</cp:coreProperties>
</file>