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2" w:rsidRDefault="00BD3D92" w:rsidP="00CE03C3">
      <w:pPr>
        <w:spacing w:before="315" w:after="135" w:line="240" w:lineRule="auto"/>
        <w:outlineLvl w:val="2"/>
        <w:rPr>
          <w:rFonts w:ascii="Times New Roman" w:eastAsia="Times New Roman" w:hAnsi="Times New Roman" w:cs="Times New Roman"/>
          <w:caps/>
          <w:color w:val="D14141"/>
          <w:lang w:eastAsia="ru-RU"/>
        </w:rPr>
      </w:pPr>
      <w:r>
        <w:rPr>
          <w:rFonts w:ascii="Times New Roman" w:eastAsia="Times New Roman" w:hAnsi="Times New Roman" w:cs="Times New Roman"/>
          <w:caps/>
          <w:color w:val="D14141"/>
          <w:lang w:eastAsia="ru-RU"/>
        </w:rPr>
        <w:t>направление менеджмент</w:t>
      </w:r>
    </w:p>
    <w:p w:rsidR="00BD3D92" w:rsidRPr="00CE03C3" w:rsidRDefault="00BD3D92" w:rsidP="00BD3D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aps/>
          <w:color w:val="D14141"/>
          <w:lang w:eastAsia="ru-RU"/>
        </w:rPr>
        <w:t>выпускающая кафедра – кафедра маркетинга и международного менеджмента</w:t>
      </w:r>
      <w:r w:rsidRPr="00BD3D9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Сайт кафедры: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ru-RU"/>
        </w:rPr>
        <w:t>meu</w:t>
      </w:r>
      <w:proofErr w:type="spellEnd"/>
      <w:r w:rsidRPr="00BD3D9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ru-RU"/>
        </w:rPr>
        <w:t>usue</w:t>
      </w:r>
      <w:proofErr w:type="spellEnd"/>
      <w:r w:rsidRPr="00BD3D9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ru-RU"/>
        </w:rPr>
        <w:t>ru</w:t>
      </w:r>
      <w:proofErr w:type="spellEnd"/>
    </w:p>
    <w:p w:rsidR="00CE03C3" w:rsidRPr="00CE03C3" w:rsidRDefault="00CE03C3" w:rsidP="00CE03C3">
      <w:pPr>
        <w:spacing w:before="315" w:after="135" w:line="240" w:lineRule="auto"/>
        <w:outlineLvl w:val="2"/>
        <w:rPr>
          <w:rFonts w:ascii="Times New Roman" w:eastAsia="Times New Roman" w:hAnsi="Times New Roman" w:cs="Times New Roman"/>
          <w:caps/>
          <w:color w:val="D14141"/>
          <w:lang w:eastAsia="ru-RU"/>
        </w:rPr>
      </w:pPr>
      <w:r w:rsidRPr="00CE03C3">
        <w:rPr>
          <w:rFonts w:ascii="Times New Roman" w:eastAsia="Times New Roman" w:hAnsi="Times New Roman" w:cs="Times New Roman"/>
          <w:caps/>
          <w:color w:val="D14141"/>
          <w:lang w:eastAsia="ru-RU"/>
        </w:rPr>
        <w:t xml:space="preserve">ХАРАКТЕРИСТИКА </w:t>
      </w:r>
      <w:r w:rsidR="00BD3D92">
        <w:rPr>
          <w:rFonts w:ascii="Times New Roman" w:eastAsia="Times New Roman" w:hAnsi="Times New Roman" w:cs="Times New Roman"/>
          <w:caps/>
          <w:color w:val="D14141"/>
          <w:lang w:eastAsia="ru-RU"/>
        </w:rPr>
        <w:t>Образовательной программы</w:t>
      </w:r>
    </w:p>
    <w:p w:rsidR="00CE03C3" w:rsidRPr="00CE03C3" w:rsidRDefault="00CE03C3" w:rsidP="00CE0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Миссия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магистерской программы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«Маркетинг и </w:t>
      </w:r>
      <w:proofErr w:type="spellStart"/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брендинг</w:t>
      </w:r>
      <w:proofErr w:type="spellEnd"/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="00AA42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AA42CF" w:rsidRPr="001A75A7">
        <w:rPr>
          <w:rFonts w:ascii="Times New Roman" w:eastAsia="Times New Roman" w:hAnsi="Times New Roman" w:cs="Times New Roman"/>
          <w:bCs/>
          <w:color w:val="333333"/>
          <w:lang w:eastAsia="ru-RU"/>
        </w:rPr>
        <w:t>кафедры маркетинга и международного менеджмента</w:t>
      </w:r>
      <w:r w:rsidR="00AA42C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– подготовка </w:t>
      </w:r>
      <w:proofErr w:type="spellStart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маркетологов</w:t>
      </w:r>
      <w:proofErr w:type="spellEnd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proofErr w:type="gramStart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бренд-менеджеров</w:t>
      </w:r>
      <w:proofErr w:type="spellEnd"/>
      <w:proofErr w:type="gram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с навыками продаж, разработки маркетинговой стратегии продвижения брендов и квалифицированного исследования рынков товаров и услуг.</w:t>
      </w:r>
    </w:p>
    <w:p w:rsidR="00CE03C3" w:rsidRPr="00CE03C3" w:rsidRDefault="00CE03C3" w:rsidP="00CE0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 программы:</w:t>
      </w:r>
    </w:p>
    <w:p w:rsidR="00CE03C3" w:rsidRPr="00CE03C3" w:rsidRDefault="00CE03C3" w:rsidP="00CE03C3">
      <w:pPr>
        <w:numPr>
          <w:ilvl w:val="0"/>
          <w:numId w:val="1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развитие интеллектуальной творческой личности, готовой к занятию управленческих должностей в компаниях, действующих в различных секторах экономики;</w:t>
      </w:r>
    </w:p>
    <w:p w:rsidR="00CE03C3" w:rsidRPr="00CE03C3" w:rsidRDefault="00CE03C3" w:rsidP="00CE03C3">
      <w:pPr>
        <w:numPr>
          <w:ilvl w:val="0"/>
          <w:numId w:val="1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формирование профессиональных знаний у студентов в сфере управления маркетинговой деятельностью организации, рекламными проектами и брендами;</w:t>
      </w:r>
    </w:p>
    <w:p w:rsidR="00CE03C3" w:rsidRDefault="00CE03C3" w:rsidP="00CE03C3">
      <w:pPr>
        <w:numPr>
          <w:ilvl w:val="0"/>
          <w:numId w:val="1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создание возможностей для совершенствования профессиональных компетенций  на основе саморазвития и непрерывного обучения, получения опыта научно-исследовательской деятельности.</w:t>
      </w:r>
    </w:p>
    <w:p w:rsidR="00CE03C3" w:rsidRPr="00CE03C3" w:rsidRDefault="00CE03C3" w:rsidP="00CE0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Программа даёт возможность магистрантам:</w:t>
      </w:r>
    </w:p>
    <w:p w:rsidR="00CE03C3" w:rsidRPr="00CE03C3" w:rsidRDefault="00CE03C3" w:rsidP="00CE03C3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освоить методы практической работы для профессиональной деятельности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маркетолога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, бренд-менеджера, специалиста по рекламе;</w:t>
      </w:r>
    </w:p>
    <w:p w:rsidR="00CE03C3" w:rsidRPr="00CE03C3" w:rsidRDefault="00CE03C3" w:rsidP="00CE03C3">
      <w:pPr>
        <w:numPr>
          <w:ilvl w:val="0"/>
          <w:numId w:val="2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стать востребованным специалистом, эффективно работать и успешно конкурировать как в России, так и на европейском рынке труда.</w:t>
      </w:r>
    </w:p>
    <w:p w:rsidR="00CE03C3" w:rsidRPr="00CE03C3" w:rsidRDefault="00CE03C3" w:rsidP="00CE0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Выпускники программы овладевают следующими компетенциями:</w:t>
      </w:r>
    </w:p>
    <w:p w:rsidR="00CE03C3" w:rsidRPr="00CE03C3" w:rsidRDefault="00CE03C3" w:rsidP="00CE03C3">
      <w:pPr>
        <w:numPr>
          <w:ilvl w:val="0"/>
          <w:numId w:val="3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В организационно-управленческой деятельности: способность управлять службой маркетинга и рекламы, проектами по продвижению брендов, группами специалистов по маркетингу и рекламе, навыки разработки маркетинговой стратегии и стратегии управления брендами организации, знания о количественных методах исследования поведения потребителей, конкурентов на рынках товаров и услуг, умения разрабатывать программы маркетинга и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брендинга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организации.</w:t>
      </w:r>
    </w:p>
    <w:p w:rsidR="00CE03C3" w:rsidRPr="00CE03C3" w:rsidRDefault="00CE03C3" w:rsidP="00CE03C3">
      <w:pPr>
        <w:numPr>
          <w:ilvl w:val="0"/>
          <w:numId w:val="3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В аналитической деятельности: способность использовать методы маркетингового исследования рынков и управления бизнес-процессами, владение методами экономического анализа поведения потребителей в глобальной среде, умение применять методы стратегического анализа маркетинговой деятельности организации, способность рассчитывать эффективность маркетинговых проектов.</w:t>
      </w:r>
    </w:p>
    <w:p w:rsidR="00CE03C3" w:rsidRPr="00CE03C3" w:rsidRDefault="00CE03C3" w:rsidP="00CE03C3">
      <w:pPr>
        <w:numPr>
          <w:ilvl w:val="0"/>
          <w:numId w:val="3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В научно-исследовательской деятельности: способность обобщать и критически оценивать результаты исследований ученых в маркетинге и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брендинге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, умение формулировать научные проблемы диссертационного исследования, способность самостоятельно проводить научное исследование по проблемам маркетинга и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брендинга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и представлять результаты научной деятельности.</w:t>
      </w:r>
    </w:p>
    <w:p w:rsidR="00CE03C3" w:rsidRPr="00CE03C3" w:rsidRDefault="00CE03C3" w:rsidP="00CE03C3">
      <w:pPr>
        <w:spacing w:before="315" w:after="135" w:line="240" w:lineRule="auto"/>
        <w:outlineLvl w:val="2"/>
        <w:rPr>
          <w:rFonts w:ascii="Times New Roman" w:eastAsia="Times New Roman" w:hAnsi="Times New Roman" w:cs="Times New Roman"/>
          <w:caps/>
          <w:color w:val="D14141"/>
          <w:lang w:eastAsia="ru-RU"/>
        </w:rPr>
      </w:pPr>
      <w:r w:rsidRPr="00CE03C3">
        <w:rPr>
          <w:rFonts w:ascii="Times New Roman" w:eastAsia="Times New Roman" w:hAnsi="Times New Roman" w:cs="Times New Roman"/>
          <w:caps/>
          <w:color w:val="D14141"/>
          <w:lang w:eastAsia="ru-RU"/>
        </w:rPr>
        <w:t>ОСНОВНЫЕ ДИСЦИПЛИНЫ</w:t>
      </w:r>
    </w:p>
    <w:p w:rsidR="00CE03C3" w:rsidRPr="00CE03C3" w:rsidRDefault="00CE03C3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Маркетинговые исследования</w:t>
      </w:r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 с </w:t>
      </w:r>
      <w:r w:rsidR="00FF0986" w:rsidRPr="00CA4533">
        <w:rPr>
          <w:rFonts w:ascii="Times New Roman" w:eastAsia="Times New Roman" w:hAnsi="Times New Roman" w:cs="Times New Roman"/>
          <w:color w:val="333333"/>
          <w:lang w:val="en-US" w:eastAsia="ru-RU"/>
        </w:rPr>
        <w:t>SPSS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CE03C3" w:rsidRPr="00CE03C3" w:rsidRDefault="00CE03C3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Бренд-менеджмент,</w:t>
      </w:r>
    </w:p>
    <w:p w:rsidR="00CE03C3" w:rsidRPr="00CE03C3" w:rsidRDefault="00CE03C3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Маркетинг-менеджмент,</w:t>
      </w:r>
    </w:p>
    <w:p w:rsidR="00CE03C3" w:rsidRPr="00CE03C3" w:rsidRDefault="00BD3D92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Трен</w:t>
      </w:r>
      <w:r w:rsidR="00CE03C3" w:rsidRPr="00CE03C3">
        <w:rPr>
          <w:rFonts w:ascii="Times New Roman" w:eastAsia="Times New Roman" w:hAnsi="Times New Roman" w:cs="Times New Roman"/>
          <w:color w:val="333333"/>
          <w:lang w:eastAsia="ru-RU"/>
        </w:rPr>
        <w:t>инг продаж,</w:t>
      </w:r>
    </w:p>
    <w:p w:rsidR="00CE03C3" w:rsidRPr="00CE03C3" w:rsidRDefault="00BD3D92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Цифровой маркетинг</w:t>
      </w:r>
    </w:p>
    <w:p w:rsidR="00CE03C3" w:rsidRPr="00CA4533" w:rsidRDefault="00CE03C3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Медиапланирование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FF0986" w:rsidRPr="00CE03C3" w:rsidRDefault="00FF0986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Копирайтинг</w:t>
      </w:r>
      <w:proofErr w:type="spellEnd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нейминг</w:t>
      </w:r>
      <w:proofErr w:type="spellEnd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CE03C3" w:rsidRPr="00CE03C3" w:rsidRDefault="00CE03C3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Проектирование рекламных кампаний,</w:t>
      </w:r>
    </w:p>
    <w:p w:rsidR="00CE03C3" w:rsidRDefault="00FF0986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Персональный </w:t>
      </w:r>
      <w:proofErr w:type="spellStart"/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брендинг</w:t>
      </w:r>
      <w:proofErr w:type="spellEnd"/>
      <w:r w:rsidR="00BD3D9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D3D92" w:rsidRDefault="00BD3D92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Маркетинг 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брендинг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территории.</w:t>
      </w:r>
    </w:p>
    <w:p w:rsidR="00BD3D92" w:rsidRDefault="00BD3D92" w:rsidP="00CE03C3">
      <w:pPr>
        <w:numPr>
          <w:ilvl w:val="0"/>
          <w:numId w:val="5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Бизнес-симуляция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Маркстрат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D3D92" w:rsidRPr="00CE03C3" w:rsidRDefault="00BD3D92" w:rsidP="00BD3D92">
      <w:pPr>
        <w:spacing w:before="315" w:after="135" w:line="240" w:lineRule="auto"/>
        <w:outlineLvl w:val="2"/>
        <w:rPr>
          <w:rFonts w:ascii="Times New Roman" w:eastAsia="Times New Roman" w:hAnsi="Times New Roman" w:cs="Times New Roman"/>
          <w:caps/>
          <w:color w:val="D14141"/>
          <w:lang w:eastAsia="ru-RU"/>
        </w:rPr>
      </w:pPr>
      <w:r>
        <w:rPr>
          <w:rFonts w:ascii="Times New Roman" w:eastAsia="Times New Roman" w:hAnsi="Times New Roman" w:cs="Times New Roman"/>
          <w:caps/>
          <w:color w:val="D14141"/>
          <w:lang w:eastAsia="ru-RU"/>
        </w:rPr>
        <w:lastRenderedPageBreak/>
        <w:t>Преимущества программы</w:t>
      </w:r>
    </w:p>
    <w:p w:rsidR="00FF0986" w:rsidRPr="00CE03C3" w:rsidRDefault="00BD3D92" w:rsidP="00CA4533">
      <w:pPr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Применяется современная образовательная технология - </w:t>
      </w:r>
      <w:r w:rsidR="00CA4533" w:rsidRPr="00CA4533">
        <w:rPr>
          <w:rFonts w:ascii="Times New Roman" w:eastAsia="Times New Roman" w:hAnsi="Times New Roman" w:cs="Times New Roman"/>
          <w:color w:val="333333"/>
          <w:lang w:eastAsia="ru-RU"/>
        </w:rPr>
        <w:t>Компьютерная б</w:t>
      </w:r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изнес-симуляция </w:t>
      </w:r>
      <w:proofErr w:type="spellStart"/>
      <w:r w:rsidR="00FF0986" w:rsidRPr="00CA4533">
        <w:rPr>
          <w:rFonts w:ascii="Times New Roman" w:eastAsia="Times New Roman" w:hAnsi="Times New Roman" w:cs="Times New Roman"/>
          <w:color w:val="333333"/>
          <w:lang w:val="en-US" w:eastAsia="ru-RU"/>
        </w:rPr>
        <w:t>MarkStrat</w:t>
      </w:r>
      <w:proofErr w:type="spellEnd"/>
      <w:r w:rsidR="00CA4533" w:rsidRPr="00CA453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A4533" w:rsidRPr="00CA4533">
        <w:rPr>
          <w:rFonts w:ascii="Times New Roman" w:eastAsia="Calibri" w:hAnsi="Times New Roman" w:cs="Times New Roman"/>
        </w:rPr>
        <w:t xml:space="preserve">Разработана профессорами ведущей европейской бизнес школы </w:t>
      </w:r>
      <w:r w:rsidR="00CA4533" w:rsidRPr="00CA4533">
        <w:rPr>
          <w:rFonts w:ascii="Times New Roman" w:eastAsia="Calibri" w:hAnsi="Times New Roman" w:cs="Times New Roman"/>
          <w:lang w:val="en-US"/>
        </w:rPr>
        <w:t>INSEAD</w:t>
      </w:r>
      <w:r w:rsidR="00CA4533" w:rsidRPr="00CA4533">
        <w:rPr>
          <w:rFonts w:ascii="Times New Roman" w:eastAsia="Calibri" w:hAnsi="Times New Roman" w:cs="Times New Roman"/>
        </w:rPr>
        <w:t xml:space="preserve"> в сотрудничестве с консалтинговой компанией </w:t>
      </w:r>
      <w:proofErr w:type="spellStart"/>
      <w:r w:rsidR="00CA4533" w:rsidRPr="00CA4533">
        <w:rPr>
          <w:rFonts w:ascii="Times New Roman" w:eastAsia="Calibri" w:hAnsi="Times New Roman" w:cs="Times New Roman"/>
          <w:lang w:val="en-US"/>
        </w:rPr>
        <w:t>StratX</w:t>
      </w:r>
      <w:proofErr w:type="spellEnd"/>
      <w:r w:rsidR="00CA4533" w:rsidRPr="00CA4533">
        <w:rPr>
          <w:rFonts w:ascii="Times New Roman" w:eastAsia="Calibri" w:hAnsi="Times New Roman" w:cs="Times New Roman"/>
        </w:rPr>
        <w:t xml:space="preserve"> (Франция), основана на современной концепции «обучения практикой» (</w:t>
      </w:r>
      <w:r w:rsidR="00CA4533" w:rsidRPr="00CA4533">
        <w:rPr>
          <w:rFonts w:ascii="Times New Roman" w:eastAsia="Calibri" w:hAnsi="Times New Roman" w:cs="Times New Roman"/>
          <w:lang w:val="en-US"/>
        </w:rPr>
        <w:t>learning</w:t>
      </w:r>
      <w:r w:rsidR="00CA4533" w:rsidRPr="00CA4533">
        <w:rPr>
          <w:rFonts w:ascii="Times New Roman" w:eastAsia="Calibri" w:hAnsi="Times New Roman" w:cs="Times New Roman"/>
        </w:rPr>
        <w:t xml:space="preserve"> </w:t>
      </w:r>
      <w:r w:rsidR="00CA4533" w:rsidRPr="00CA4533">
        <w:rPr>
          <w:rFonts w:ascii="Times New Roman" w:eastAsia="Calibri" w:hAnsi="Times New Roman" w:cs="Times New Roman"/>
          <w:lang w:val="en-US"/>
        </w:rPr>
        <w:t>by</w:t>
      </w:r>
      <w:r w:rsidR="00CA4533" w:rsidRPr="00CA4533">
        <w:rPr>
          <w:rFonts w:ascii="Times New Roman" w:eastAsia="Calibri" w:hAnsi="Times New Roman" w:cs="Times New Roman"/>
        </w:rPr>
        <w:t xml:space="preserve"> </w:t>
      </w:r>
      <w:r w:rsidR="00CA4533" w:rsidRPr="00CA4533">
        <w:rPr>
          <w:rFonts w:ascii="Times New Roman" w:eastAsia="Calibri" w:hAnsi="Times New Roman" w:cs="Times New Roman"/>
          <w:lang w:val="en-US"/>
        </w:rPr>
        <w:t>doing</w:t>
      </w:r>
      <w:r w:rsidR="00CA4533" w:rsidRPr="00CA4533">
        <w:rPr>
          <w:rFonts w:ascii="Times New Roman" w:hAnsi="Times New Roman" w:cs="Times New Roman"/>
        </w:rPr>
        <w:t xml:space="preserve">). Ценность образовательной технологии заключается в возможности применить теоретические знания для разработки и реализации долгосрочной маркетинговой стратегии компании в виртуальной среде. </w:t>
      </w:r>
      <w:r w:rsidR="00CA4533" w:rsidRPr="00CA4533">
        <w:rPr>
          <w:rFonts w:ascii="Times New Roman" w:eastAsia="PetersburgC" w:hAnsi="Times New Roman" w:cs="Times New Roman"/>
        </w:rPr>
        <w:t xml:space="preserve">25 из 30 ведущих </w:t>
      </w:r>
      <w:proofErr w:type="spellStart"/>
      <w:r w:rsidR="00CA4533" w:rsidRPr="00CA4533">
        <w:rPr>
          <w:rFonts w:ascii="Times New Roman" w:eastAsia="PetersburgC" w:hAnsi="Times New Roman" w:cs="Times New Roman"/>
        </w:rPr>
        <w:t>бизнес-школ</w:t>
      </w:r>
      <w:proofErr w:type="spellEnd"/>
      <w:r w:rsidR="00CA4533" w:rsidRPr="00CA4533">
        <w:rPr>
          <w:rFonts w:ascii="Times New Roman" w:eastAsia="PetersburgC" w:hAnsi="Times New Roman" w:cs="Times New Roman"/>
        </w:rPr>
        <w:t xml:space="preserve"> мира используют </w:t>
      </w:r>
      <w:proofErr w:type="spellStart"/>
      <w:r w:rsidR="00CA4533" w:rsidRPr="00CA4533">
        <w:rPr>
          <w:rFonts w:ascii="Times New Roman" w:eastAsia="PetersburgC" w:hAnsi="Times New Roman" w:cs="Times New Roman"/>
        </w:rPr>
        <w:t>Mark</w:t>
      </w:r>
      <w:proofErr w:type="spellEnd"/>
      <w:r w:rsidR="00CA4533" w:rsidRPr="00CA4533">
        <w:rPr>
          <w:rFonts w:ascii="Times New Roman" w:eastAsia="PetersburgC" w:hAnsi="Times New Roman" w:cs="Times New Roman"/>
          <w:lang w:val="en-US"/>
        </w:rPr>
        <w:t>S</w:t>
      </w:r>
      <w:proofErr w:type="spellStart"/>
      <w:r w:rsidR="00CA4533" w:rsidRPr="00CA4533">
        <w:rPr>
          <w:rFonts w:ascii="Times New Roman" w:eastAsia="PetersburgC" w:hAnsi="Times New Roman" w:cs="Times New Roman"/>
        </w:rPr>
        <w:t>trat</w:t>
      </w:r>
      <w:proofErr w:type="spellEnd"/>
      <w:r w:rsidR="00CA4533" w:rsidRPr="00CA4533">
        <w:rPr>
          <w:rFonts w:ascii="Times New Roman" w:eastAsia="PetersburgC" w:hAnsi="Times New Roman" w:cs="Times New Roman"/>
        </w:rPr>
        <w:t xml:space="preserve"> на своих программах. </w:t>
      </w:r>
      <w:proofErr w:type="spellStart"/>
      <w:r w:rsidR="00CA4533" w:rsidRPr="00CA4533">
        <w:rPr>
          <w:rFonts w:ascii="Times New Roman" w:eastAsia="PetersburgC" w:hAnsi="Times New Roman" w:cs="Times New Roman"/>
        </w:rPr>
        <w:t>Mark</w:t>
      </w:r>
      <w:proofErr w:type="spellEnd"/>
      <w:r w:rsidR="00CA4533" w:rsidRPr="00CA4533">
        <w:rPr>
          <w:rFonts w:ascii="Times New Roman" w:eastAsia="PetersburgC" w:hAnsi="Times New Roman" w:cs="Times New Roman"/>
          <w:lang w:val="en-US"/>
        </w:rPr>
        <w:t>S</w:t>
      </w:r>
      <w:proofErr w:type="spellStart"/>
      <w:r w:rsidR="00CA4533" w:rsidRPr="00CA4533">
        <w:rPr>
          <w:rFonts w:ascii="Times New Roman" w:eastAsia="PetersburgC" w:hAnsi="Times New Roman" w:cs="Times New Roman"/>
        </w:rPr>
        <w:t>trat</w:t>
      </w:r>
      <w:proofErr w:type="spellEnd"/>
      <w:r w:rsidR="00CA4533" w:rsidRPr="00CA4533">
        <w:rPr>
          <w:rFonts w:ascii="Times New Roman" w:eastAsia="PetersburgC" w:hAnsi="Times New Roman" w:cs="Times New Roman"/>
        </w:rPr>
        <w:t xml:space="preserve"> – это лидер </w:t>
      </w:r>
      <w:proofErr w:type="spellStart"/>
      <w:proofErr w:type="gramStart"/>
      <w:r w:rsidR="00CA4533" w:rsidRPr="00CA4533">
        <w:rPr>
          <w:rFonts w:ascii="Times New Roman" w:eastAsia="PetersburgC" w:hAnsi="Times New Roman" w:cs="Times New Roman"/>
        </w:rPr>
        <w:t>бизнес-симуляций</w:t>
      </w:r>
      <w:proofErr w:type="spellEnd"/>
      <w:proofErr w:type="gramEnd"/>
      <w:r w:rsidR="00CA4533" w:rsidRPr="00CA4533">
        <w:rPr>
          <w:rFonts w:ascii="Times New Roman" w:eastAsia="PetersburgC" w:hAnsi="Times New Roman" w:cs="Times New Roman"/>
        </w:rPr>
        <w:t xml:space="preserve"> по оценкам </w:t>
      </w:r>
      <w:proofErr w:type="spellStart"/>
      <w:r w:rsidR="00CA4533" w:rsidRPr="00CA4533">
        <w:rPr>
          <w:rFonts w:ascii="Times New Roman" w:eastAsia="PetersburgC" w:hAnsi="Times New Roman" w:cs="Times New Roman"/>
          <w:bCs/>
        </w:rPr>
        <w:t>Financial</w:t>
      </w:r>
      <w:proofErr w:type="spellEnd"/>
      <w:r w:rsidR="00CA4533" w:rsidRPr="00CA4533">
        <w:rPr>
          <w:rFonts w:ascii="Times New Roman" w:eastAsia="PetersburgC" w:hAnsi="Times New Roman" w:cs="Times New Roman"/>
          <w:bCs/>
        </w:rPr>
        <w:t xml:space="preserve"> </w:t>
      </w:r>
      <w:proofErr w:type="spellStart"/>
      <w:r w:rsidR="00CA4533" w:rsidRPr="00CA4533">
        <w:rPr>
          <w:rFonts w:ascii="Times New Roman" w:eastAsia="PetersburgC" w:hAnsi="Times New Roman" w:cs="Times New Roman"/>
          <w:bCs/>
        </w:rPr>
        <w:t>Times</w:t>
      </w:r>
      <w:proofErr w:type="spellEnd"/>
      <w:r w:rsidR="00CA4533" w:rsidRPr="00CA453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03C3" w:rsidRPr="00CE03C3" w:rsidRDefault="00CE03C3" w:rsidP="00CE03C3">
      <w:pPr>
        <w:numPr>
          <w:ilvl w:val="0"/>
          <w:numId w:val="6"/>
        </w:numPr>
        <w:spacing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Предоставляется возможность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D3D92">
        <w:rPr>
          <w:rFonts w:ascii="Times New Roman" w:eastAsia="Times New Roman" w:hAnsi="Times New Roman" w:cs="Times New Roman"/>
          <w:bCs/>
          <w:color w:val="333333"/>
          <w:lang w:eastAsia="ru-RU"/>
        </w:rPr>
        <w:t>обучения на английском языке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в течение семестра в зарубежном вузе-партнере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УрГЭУ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03C3" w:rsidRPr="00CE03C3" w:rsidRDefault="00CE03C3" w:rsidP="00CE03C3">
      <w:pPr>
        <w:numPr>
          <w:ilvl w:val="0"/>
          <w:numId w:val="6"/>
        </w:numPr>
        <w:spacing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Проводятся мастер-классы и тренинги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практиков рекламного бизнеса</w:t>
      </w: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брендингового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агентства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Z&amp;GBranding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, «Уральского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ИТ-кластера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»,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креативного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агентства «Комбинат», международной компании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Урал-Минольта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, рекламного агентства «Восход», Российской ассоциации по связям с общественностью, «Дельтаплан», </w:t>
      </w:r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>ОАО «</w:t>
      </w:r>
      <w:proofErr w:type="spellStart"/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>Kalina-Unilever</w:t>
      </w:r>
      <w:proofErr w:type="spellEnd"/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>», к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омпании по обучению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интернет-маркетингу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«Web2Win», Отдела маркетинга и работы с арендаторами ТРЦ «Гринвич», Портала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бизнес-мероприятий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EVENT-BURG.RU, Компании “Ателье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Бизнес-технологий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” др.</w:t>
      </w:r>
      <w:proofErr w:type="gramEnd"/>
    </w:p>
    <w:p w:rsidR="00CE03C3" w:rsidRDefault="00CE03C3" w:rsidP="00CE03C3">
      <w:pPr>
        <w:numPr>
          <w:ilvl w:val="0"/>
          <w:numId w:val="6"/>
        </w:numPr>
        <w:spacing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Имеется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A45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возможность получения сертификатов</w:t>
      </w: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участника мастер-классов и тренингов, организуемых кафедрой </w:t>
      </w:r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маркетинга и международного менеджмента 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ежегодно в рамках </w:t>
      </w:r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едели маркетинга и рекламы.</w:t>
      </w:r>
    </w:p>
    <w:p w:rsidR="00CE03C3" w:rsidRPr="00CE03C3" w:rsidRDefault="00CA4533" w:rsidP="00CE03C3">
      <w:pPr>
        <w:numPr>
          <w:ilvl w:val="0"/>
          <w:numId w:val="6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A4533">
        <w:rPr>
          <w:rFonts w:ascii="Times New Roman" w:eastAsia="Times New Roman" w:hAnsi="Times New Roman" w:cs="Times New Roman"/>
          <w:color w:val="333333"/>
          <w:lang w:eastAsia="ru-RU"/>
        </w:rPr>
        <w:t>Студенты ведут научную</w:t>
      </w:r>
      <w:r w:rsidR="00CE03C3"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деятельность, участвуют во </w:t>
      </w:r>
      <w:r w:rsidR="00BD3D92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CE03C3" w:rsidRPr="00CE03C3">
        <w:rPr>
          <w:rFonts w:ascii="Times New Roman" w:eastAsia="Times New Roman" w:hAnsi="Times New Roman" w:cs="Times New Roman"/>
          <w:color w:val="333333"/>
          <w:lang w:eastAsia="ru-RU"/>
        </w:rPr>
        <w:t>сероссийских и международных конференциях, научных конкурсах, могут продолжить обучение в аспирантуре</w:t>
      </w:r>
      <w:r w:rsidR="00FF0986" w:rsidRPr="00CA4533">
        <w:rPr>
          <w:rFonts w:ascii="Times New Roman" w:eastAsia="Times New Roman" w:hAnsi="Times New Roman" w:cs="Times New Roman"/>
          <w:color w:val="333333"/>
          <w:lang w:eastAsia="ru-RU"/>
        </w:rPr>
        <w:t xml:space="preserve"> по научной специальности 08.00.05 – Экономика и управление народным хозяйством (маркетинг)</w:t>
      </w:r>
      <w:r w:rsidR="00CE03C3" w:rsidRPr="00CE03C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03C3" w:rsidRPr="00CE03C3" w:rsidRDefault="00CE03C3" w:rsidP="00CE03C3">
      <w:pPr>
        <w:numPr>
          <w:ilvl w:val="0"/>
          <w:numId w:val="6"/>
        </w:numPr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Организуется обучение по очной и </w:t>
      </w:r>
      <w:proofErr w:type="spellStart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>очно-заочной</w:t>
      </w:r>
      <w:proofErr w:type="spellEnd"/>
      <w:r w:rsidRPr="00CE03C3">
        <w:rPr>
          <w:rFonts w:ascii="Times New Roman" w:eastAsia="Times New Roman" w:hAnsi="Times New Roman" w:cs="Times New Roman"/>
          <w:color w:val="333333"/>
          <w:lang w:eastAsia="ru-RU"/>
        </w:rPr>
        <w:t xml:space="preserve"> форме.</w:t>
      </w:r>
    </w:p>
    <w:p w:rsidR="00FF0986" w:rsidRPr="00AA42CF" w:rsidRDefault="00FF0986" w:rsidP="00AA42CF">
      <w:pPr>
        <w:spacing w:before="315" w:after="135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D14141"/>
          <w:sz w:val="24"/>
          <w:szCs w:val="24"/>
          <w:lang w:eastAsia="ru-RU"/>
        </w:rPr>
      </w:pPr>
      <w:r w:rsidRPr="00CE03C3">
        <w:rPr>
          <w:rFonts w:ascii="Times New Roman" w:eastAsia="Times New Roman" w:hAnsi="Times New Roman" w:cs="Times New Roman"/>
          <w:caps/>
          <w:color w:val="D14141"/>
          <w:sz w:val="24"/>
          <w:szCs w:val="24"/>
          <w:lang w:eastAsia="ru-RU"/>
        </w:rPr>
        <w:t>ОБЛАСТЬ</w:t>
      </w:r>
      <w:r w:rsidR="00CA4533" w:rsidRPr="00AA42CF">
        <w:rPr>
          <w:rFonts w:ascii="Times New Roman" w:eastAsia="Times New Roman" w:hAnsi="Times New Roman" w:cs="Times New Roman"/>
          <w:caps/>
          <w:color w:val="D14141"/>
          <w:sz w:val="24"/>
          <w:szCs w:val="24"/>
          <w:lang w:eastAsia="ru-RU"/>
        </w:rPr>
        <w:t xml:space="preserve"> ПРОФЕССИОНАЛЬНОЙ ДЕЯТЕЛЬНОСТИ</w:t>
      </w:r>
    </w:p>
    <w:p w:rsidR="00AA42CF" w:rsidRPr="00AA42CF" w:rsidRDefault="00AA42CF" w:rsidP="00AA42CF">
      <w:pPr>
        <w:spacing w:before="315" w:after="135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D14141"/>
          <w:sz w:val="24"/>
          <w:szCs w:val="24"/>
          <w:lang w:eastAsia="ru-RU"/>
        </w:rPr>
      </w:pPr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Выпускники магистерской программы Маркетинг и </w:t>
      </w:r>
      <w:proofErr w:type="spellStart"/>
      <w:r w:rsidRPr="00AA42CF">
        <w:rPr>
          <w:rFonts w:ascii="Times New Roman" w:hAnsi="Times New Roman" w:cs="Times New Roman"/>
          <w:color w:val="333333"/>
          <w:sz w:val="24"/>
          <w:szCs w:val="24"/>
        </w:rPr>
        <w:t>брендинг</w:t>
      </w:r>
      <w:proofErr w:type="spellEnd"/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 могут работать на таких должностях, как </w:t>
      </w:r>
      <w:r>
        <w:rPr>
          <w:rFonts w:ascii="Times New Roman" w:hAnsi="Times New Roman" w:cs="Times New Roman"/>
          <w:color w:val="333333"/>
          <w:sz w:val="24"/>
          <w:szCs w:val="24"/>
        </w:rPr>
        <w:t>руководитель отдела</w:t>
      </w:r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 продаж, </w:t>
      </w:r>
      <w:proofErr w:type="spellStart"/>
      <w:r w:rsidRPr="00AA42CF">
        <w:rPr>
          <w:rFonts w:ascii="Times New Roman" w:hAnsi="Times New Roman" w:cs="Times New Roman"/>
          <w:color w:val="333333"/>
          <w:sz w:val="24"/>
          <w:szCs w:val="24"/>
        </w:rPr>
        <w:t>маркетолог</w:t>
      </w:r>
      <w:proofErr w:type="spellEnd"/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A42CF">
        <w:rPr>
          <w:rFonts w:ascii="Times New Roman" w:hAnsi="Times New Roman" w:cs="Times New Roman"/>
          <w:color w:val="333333"/>
          <w:sz w:val="24"/>
          <w:szCs w:val="24"/>
        </w:rPr>
        <w:t>маркетолог-аналитик</w:t>
      </w:r>
      <w:proofErr w:type="spellEnd"/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, бренд-менеджер, </w:t>
      </w:r>
      <w:proofErr w:type="spellStart"/>
      <w:r w:rsidRPr="00AA42CF">
        <w:rPr>
          <w:rFonts w:ascii="Times New Roman" w:hAnsi="Times New Roman" w:cs="Times New Roman"/>
          <w:color w:val="333333"/>
          <w:sz w:val="24"/>
          <w:szCs w:val="24"/>
        </w:rPr>
        <w:t>продакт-менеджер</w:t>
      </w:r>
      <w:proofErr w:type="spellEnd"/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A42CF">
        <w:rPr>
          <w:rFonts w:ascii="Times New Roman" w:hAnsi="Times New Roman" w:cs="Times New Roman"/>
          <w:color w:val="333333"/>
          <w:sz w:val="24"/>
          <w:szCs w:val="24"/>
        </w:rPr>
        <w:t>интернет-маркетолог</w:t>
      </w:r>
      <w:proofErr w:type="spellEnd"/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, менеджер по рекламе и PR, специалист по связям с общественностью, </w:t>
      </w:r>
      <w:proofErr w:type="spellStart"/>
      <w:r w:rsidRPr="00AA42CF">
        <w:rPr>
          <w:rFonts w:ascii="Times New Roman" w:hAnsi="Times New Roman" w:cs="Times New Roman"/>
          <w:color w:val="333333"/>
          <w:sz w:val="24"/>
          <w:szCs w:val="24"/>
        </w:rPr>
        <w:t>креативный</w:t>
      </w:r>
      <w:proofErr w:type="spellEnd"/>
      <w:r w:rsidRPr="00AA42CF">
        <w:rPr>
          <w:rFonts w:ascii="Times New Roman" w:hAnsi="Times New Roman" w:cs="Times New Roman"/>
          <w:color w:val="333333"/>
          <w:sz w:val="24"/>
          <w:szCs w:val="24"/>
        </w:rPr>
        <w:t xml:space="preserve"> директор и др. в отделах маркетинга промышленных предприятий, предприятий оптовой и розничной торговли, сферы услуг; консалтинговых, маркетинговых, рекламно-информационных агентствах.</w:t>
      </w:r>
    </w:p>
    <w:p w:rsidR="00CA4533" w:rsidRPr="00CE03C3" w:rsidRDefault="00CA4533" w:rsidP="00FF0986">
      <w:pPr>
        <w:spacing w:before="315" w:after="135" w:line="240" w:lineRule="auto"/>
        <w:outlineLvl w:val="2"/>
        <w:rPr>
          <w:rFonts w:ascii="Segoe UI" w:eastAsia="Times New Roman" w:hAnsi="Segoe UI" w:cs="Segoe UI"/>
          <w:caps/>
          <w:color w:val="D14141"/>
          <w:sz w:val="27"/>
          <w:szCs w:val="27"/>
          <w:lang w:eastAsia="ru-RU"/>
        </w:rPr>
      </w:pPr>
    </w:p>
    <w:sectPr w:rsidR="00CA4533" w:rsidRPr="00CE03C3" w:rsidSect="00BE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12" w:rsidRDefault="00D62A12" w:rsidP="00CA4533">
      <w:pPr>
        <w:spacing w:after="0" w:line="240" w:lineRule="auto"/>
      </w:pPr>
      <w:r>
        <w:separator/>
      </w:r>
    </w:p>
  </w:endnote>
  <w:endnote w:type="continuationSeparator" w:id="0">
    <w:p w:rsidR="00D62A12" w:rsidRDefault="00D62A12" w:rsidP="00C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12" w:rsidRDefault="00D62A12" w:rsidP="00CA4533">
      <w:pPr>
        <w:spacing w:after="0" w:line="240" w:lineRule="auto"/>
      </w:pPr>
      <w:r>
        <w:separator/>
      </w:r>
    </w:p>
  </w:footnote>
  <w:footnote w:type="continuationSeparator" w:id="0">
    <w:p w:rsidR="00D62A12" w:rsidRDefault="00D62A12" w:rsidP="00CA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B77"/>
    <w:multiLevelType w:val="multilevel"/>
    <w:tmpl w:val="6E6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C2D1F"/>
    <w:multiLevelType w:val="multilevel"/>
    <w:tmpl w:val="8E7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16D7A"/>
    <w:multiLevelType w:val="multilevel"/>
    <w:tmpl w:val="5174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A0BBD"/>
    <w:multiLevelType w:val="multilevel"/>
    <w:tmpl w:val="F03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C21D3"/>
    <w:multiLevelType w:val="multilevel"/>
    <w:tmpl w:val="89EE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A5D62"/>
    <w:multiLevelType w:val="multilevel"/>
    <w:tmpl w:val="782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33B35"/>
    <w:multiLevelType w:val="multilevel"/>
    <w:tmpl w:val="255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C3"/>
    <w:rsid w:val="0004435C"/>
    <w:rsid w:val="0017656F"/>
    <w:rsid w:val="001A75A7"/>
    <w:rsid w:val="004F596E"/>
    <w:rsid w:val="006F2929"/>
    <w:rsid w:val="00A01B8B"/>
    <w:rsid w:val="00AA42CF"/>
    <w:rsid w:val="00BD3D92"/>
    <w:rsid w:val="00BE0AE3"/>
    <w:rsid w:val="00CA4533"/>
    <w:rsid w:val="00CE03C3"/>
    <w:rsid w:val="00D62A12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3"/>
  </w:style>
  <w:style w:type="paragraph" w:styleId="3">
    <w:name w:val="heading 3"/>
    <w:basedOn w:val="a"/>
    <w:link w:val="30"/>
    <w:uiPriority w:val="9"/>
    <w:qFormat/>
    <w:rsid w:val="00CE0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C3"/>
    <w:rPr>
      <w:b/>
      <w:bCs/>
    </w:rPr>
  </w:style>
  <w:style w:type="character" w:customStyle="1" w:styleId="apple-converted-space">
    <w:name w:val="apple-converted-space"/>
    <w:basedOn w:val="a0"/>
    <w:rsid w:val="00CE03C3"/>
  </w:style>
  <w:style w:type="character" w:styleId="a5">
    <w:name w:val="Hyperlink"/>
    <w:basedOn w:val="a0"/>
    <w:uiPriority w:val="99"/>
    <w:unhideWhenUsed/>
    <w:rsid w:val="00CA453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A45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45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A4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2018-03-01T10:13:00Z</dcterms:created>
  <dcterms:modified xsi:type="dcterms:W3CDTF">2019-03-03T10:39:00Z</dcterms:modified>
</cp:coreProperties>
</file>