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1" w:right="-427"/>
        <w:jc w:val="center"/>
        <w:rPr>
          <w:sz w:val="18"/>
          <w:szCs w:val="18"/>
        </w:rPr>
      </w:pPr>
      <w:r>
        <w:rPr>
          <w:color w:val="000000"/>
        </w:rPr>
        <w:drawing>
          <wp:inline distT="0" distB="0" distL="114300" distR="114300">
            <wp:extent cx="609600" cy="894715"/>
            <wp:effectExtent l="0" t="0" r="0" b="635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"/>
        <w:tblW w:w="11262" w:type="dxa"/>
        <w:tblInd w:w="-851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2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1262" w:type="dxa"/>
            <w:tcBorders>
              <w:bottom w:val="thinThickSmallGap" w:color="auto" w:sz="24" w:space="0"/>
            </w:tcBorders>
            <w:shd w:val="clear" w:color="auto" w:fill="auto"/>
          </w:tcPr>
          <w:p>
            <w:pPr>
              <w:ind w:left="-111" w:right="-1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Федеральное государственное бюджетное образовательное учреждение высшего образования</w:t>
            </w:r>
          </w:p>
          <w:p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«Уральский государственный экономический университет»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(УрГЭУ)</w:t>
            </w:r>
          </w:p>
        </w:tc>
      </w:tr>
    </w:tbl>
    <w:p>
      <w:pPr>
        <w:ind w:left="-709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ФИО обучающегося: </w:t>
      </w:r>
      <w:r>
        <w:rPr>
          <w:rFonts w:eastAsia="Calibri"/>
          <w:sz w:val="20"/>
          <w:szCs w:val="20"/>
          <w:highlight w:val="yellow"/>
          <w:u w:val="single"/>
        </w:rPr>
        <w:t>Иванов Сергей Викторович</w:t>
      </w:r>
    </w:p>
    <w:p>
      <w:pPr>
        <w:ind w:left="-709"/>
        <w:rPr>
          <w:rFonts w:eastAsia="Calibri"/>
          <w:sz w:val="20"/>
          <w:szCs w:val="20"/>
          <w:u w:val="single"/>
        </w:rPr>
      </w:pPr>
      <w:r>
        <w:rPr>
          <w:rFonts w:eastAsia="Calibri"/>
          <w:sz w:val="20"/>
          <w:szCs w:val="20"/>
        </w:rPr>
        <w:t xml:space="preserve">Выпускающая кафедра: </w:t>
      </w:r>
      <w:r>
        <w:rPr>
          <w:rFonts w:eastAsia="Calibri"/>
          <w:sz w:val="20"/>
          <w:szCs w:val="20"/>
          <w:u w:val="single"/>
        </w:rPr>
        <w:t>Маркетинга и международного менеджмента</w:t>
      </w:r>
    </w:p>
    <w:p>
      <w:pPr>
        <w:ind w:left="-709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Направление подготовки </w:t>
      </w:r>
      <w:r>
        <w:rPr>
          <w:rFonts w:eastAsia="Calibri"/>
          <w:sz w:val="20"/>
          <w:szCs w:val="20"/>
          <w:u w:val="single"/>
        </w:rPr>
        <w:t>38.04.02 Менеджмент</w:t>
      </w:r>
    </w:p>
    <w:p>
      <w:pPr>
        <w:ind w:left="-709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Профиль подготовки:</w:t>
      </w:r>
      <w:r>
        <w:rPr>
          <w:rFonts w:eastAsia="Calibri"/>
          <w:sz w:val="20"/>
          <w:szCs w:val="20"/>
          <w:u w:val="single"/>
        </w:rPr>
        <w:t xml:space="preserve"> Маркетинг и брендинг</w:t>
      </w:r>
    </w:p>
    <w:p>
      <w:pPr>
        <w:ind w:left="-709"/>
        <w:rPr>
          <w:rFonts w:eastAsia="Calibri"/>
          <w:sz w:val="20"/>
          <w:szCs w:val="20"/>
          <w:u w:val="single"/>
        </w:rPr>
      </w:pPr>
      <w:r>
        <w:rPr>
          <w:rFonts w:eastAsia="Calibri"/>
          <w:sz w:val="20"/>
          <w:szCs w:val="20"/>
        </w:rPr>
        <w:t xml:space="preserve">Руководитель: </w:t>
      </w:r>
      <w:r>
        <w:rPr>
          <w:rFonts w:eastAsia="Calibri"/>
          <w:sz w:val="20"/>
          <w:szCs w:val="20"/>
          <w:highlight w:val="yellow"/>
          <w:u w:val="single"/>
          <w:lang w:val="ru-RU"/>
        </w:rPr>
        <w:t>Петрова</w:t>
      </w:r>
      <w:r>
        <w:rPr>
          <w:rFonts w:hint="default" w:eastAsia="Calibri"/>
          <w:sz w:val="20"/>
          <w:szCs w:val="20"/>
          <w:highlight w:val="yellow"/>
          <w:u w:val="single"/>
          <w:lang w:val="ru-RU"/>
        </w:rPr>
        <w:t xml:space="preserve"> Наталья Николевна</w:t>
      </w:r>
      <w:r>
        <w:rPr>
          <w:rFonts w:eastAsia="Calibri"/>
          <w:sz w:val="20"/>
          <w:szCs w:val="20"/>
          <w:highlight w:val="yellow"/>
          <w:u w:val="single"/>
        </w:rPr>
        <w:t>, доцент кафедры маркетинга и международного менеджмента, кандидат экономических наук, доцент</w:t>
      </w:r>
    </w:p>
    <w:p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Отзыв руководителя</w:t>
      </w:r>
    </w:p>
    <w:p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на выпускную квалификационную работу </w:t>
      </w:r>
    </w:p>
    <w:p>
      <w:pPr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  <w:highlight w:val="yellow"/>
        </w:rPr>
        <w:t>на тему: ____________________________________________________________________________________</w:t>
      </w:r>
    </w:p>
    <w:p>
      <w:pPr>
        <w:jc w:val="both"/>
        <w:rPr>
          <w:rFonts w:eastAsia="Calibri"/>
        </w:rPr>
      </w:pPr>
      <w:r>
        <w:rPr>
          <w:rFonts w:eastAsia="Calibri"/>
        </w:rPr>
        <w:t>Характеристика ВКР (магистратура)</w:t>
      </w:r>
    </w:p>
    <w:tbl>
      <w:tblPr>
        <w:tblStyle w:val="4"/>
        <w:tblW w:w="1105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737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552" w:type="dxa"/>
            <w:shd w:val="clear" w:color="auto" w:fill="D9E2F3" w:themeFill="accent5" w:themeFillTint="33"/>
          </w:tcPr>
          <w:p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Критерии оценки</w:t>
            </w:r>
          </w:p>
        </w:tc>
        <w:tc>
          <w:tcPr>
            <w:tcW w:w="7371" w:type="dxa"/>
            <w:shd w:val="clear" w:color="auto" w:fill="D9E2F3" w:themeFill="accent5" w:themeFillTint="33"/>
          </w:tcPr>
          <w:p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Индикатор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 xml:space="preserve">отметить </w:t>
            </w:r>
            <w:r>
              <w:rPr>
                <w:rFonts w:eastAsia="Calibri"/>
                <w:sz w:val="16"/>
                <w:szCs w:val="16"/>
                <w:lang w:val="en-US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Актуальность выбранной темы, обоснованность значимости проблемы для объекта исследования</w:t>
            </w: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работе четко обоснована актуальность темы ВКР с точки зрения значимости проблемы исследования. Формулировки точные и аргументированные.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работе недостаточно полно обоснована актуальность темы ВКР и значимость проблемы исследования. Допускаются отдельные недочеты в формулировках.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Актуальность темы ВКР обоснована не точно. Значимость проблемы исследования сформулирована фрагментарно.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работе не обоснована актуальность проблемы.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Научная новизна исследования, его теоретическая и практическая значимость</w:t>
            </w: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Сформулированы четко элементы научной новизны. В работе обоснована теоретическая значимость исследования, отражена его связь с задачами профессиональной деятельности. Работа содержит рекомендации по использованию результатов проведенного исследования на практике.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Элементы научной новизны сформулированы. В работе не четко обоснована теоретическая значимость исследования, отражена связь исследования с задачами профессиональной деятельности. Работа содержит элементы рекомендаций по использованию результатов проведенного исследования на практике.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работе не обоснована теоретическая значимость исследования, связь исследования с задачами профессиональной деятельности не четко определена. Практическая направленность работы выражена слабо.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работе не определены четко элементы научной новизны. Отсутствует практическая направленность.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Теоретическая и практическая значимость исследования</w:t>
            </w: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работе обоснована теоретическая значимость исследования, отражена его связь с задачами профессиональной деятельности. Работа содержит рекомендации по использованию результатов проведенного исследования на практике.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работе не четко обоснована теоретическая значимость исследования, отражена связь исследования с задачами профессиональной деятельности.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содержит элементы рекомендаций по использованию результатов проведенного исследования на практике.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 работе не обоснована теоретическая значимость исследования, связь исследования с задачами профессиональной деятельности не четко определена.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отражаются вопросы практического применения и внедрения результатов исследования в практику;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неумение анализировать научные источники, делать необходимые выводы.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Обзор источников по  проблеме исследования, использование информационных баз данных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 комплексный обзор научной, российских и иностранных источников. Корректно использует литературные источники. Работа содержит материал иностранного источника, самостоятельно переведенного обучающимся. Использованы данные информационных баз данных, нормативно правовые акты, статистические данные, данные организаций.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 обзор научной, российских и иностранных источников. Работа содержит ссылки на материал переводов иностранного источника российскими учеными. Использованы данные общедоступных информационных баз данных, нормативно правовые акты. Не используются данные организаций.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 обзор научной, российских и иностранных источников. Работа содержит ссылки на материал иностранного источника, который цитируется в трудах российских ученых, использованных в ВКР.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Присутствуют ошибки в применении информационных баз данных, нормативно-правовых актов. Не используются данные организаций.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Отсутствуют источники на иностранном языке. Отсутствует материал работы с использованием информационных баз данных.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Четкость формулировок цели и задач исследования, методическая грамотность</w:t>
            </w:r>
          </w:p>
        </w:tc>
        <w:tc>
          <w:tcPr>
            <w:tcW w:w="7371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Цель и задачи исследования грамотно сформулированы, структура работы им полностью соответствует.  Правильно выбраны и применены необходимые методы исследования.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Цель и задачи грамотно сформулированы, структура работы в основном им соответствует. Имеются незначительные ошибки в выборе и/или применении методов исследования.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Цель и задачи сформулированы недостаточно четко, слабо связаны со структурой работы. Имеются грубые ошибки в выборе и/или применении методов исследования.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Аппарат исследования не продуман или отсутствует его описание; не сформулированы цель и задачи.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Логичность изложения материала. Наличие аргументированных выводов по результатам работы, их соответствие целевым установкам  </w:t>
            </w: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работе имеется четкая структура, внутреннее единство и композиционная целостность, логическая последовательность изложения материала. Сделаны аргументированные выводы по результатам работы, они соответствуют целевым установкам.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 изложен логично и последовательно, но имеются недочеты в структуре работы. Сделаны выводы по результатам работы, но они не всегда аргументированы. Выводы в основном соответствуют целевым установкам.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работе отсутствует внутреннее единство, имеются нарушения в логике и последовательности изложения материала. Выводы поверхностные, не всегда соответствуют целевым установкам.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работе отсутствует внутреннее единство, материал не структурирован. Выводы отсутствуют.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обоснованных предложений по совершенствованию деятельности организации, изложение своего видения перспектив дальнейшего исследования проблемы</w:t>
            </w: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работе содержатся самостоятельно сформулированные предложения по совершенствованию деятельности в организации, имеются обоснования, намечены пути дальнейшего исследования темы. (Возможно наличие акта внедрения)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работе сформулированы предложения по совершенствованию деятельности организации, однако обоснования выполнены недостаточно корректно. Видение перспектив дальнейших исследований не структурированное.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совершенствованию деятельности организации носят формальный характер. Видение перспектив дальнейших исследований отсутствует.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не носит самостоятельного исследовательского характера; не содержит анализа и практического разбора деятельности объекта исследования; не имеет выводов и рекомендаций. 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языковой и стилистической грамотности</w:t>
            </w: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Высокий уровень языковой и стилистической грамотности. В работе отсутствуют речевые и орфографические ошибки. Автор свободно владеет деловым стилем речи.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работе допущены некоторые стилистические и речевые погрешности, при этом автор хорошо владеет деловым стилем речи.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Недостаточное владение деловым стилем речи. В работе имеются различного рода ошибки; опечатки исправлены не полностью.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Качество оформления работы  </w:t>
            </w:r>
          </w:p>
        </w:tc>
        <w:tc>
          <w:tcPr>
            <w:tcW w:w="7371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оформлена в соответствии со всеми требованиями, предъявляемыми к ВКР.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Имеются незначительные недочеты в оформлении.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Много недочетов в оформлении.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имеет вид компиляции из немногочисленных источников без оформления ссылок на них или полностью заимствована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работа, оформление не соответствует требованиям, предъявляемым к ВКР; поверхностное знакомство со специальной литературой; минимальный библиографический список.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Наличие публикаций по теме исследования и выступления на конференциях</w:t>
            </w: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Имеются две и более публикаций автора по проблеме исследования в ведущих отечественных и (или) зарубежных рецензируемых научных журналах и изданиях, а также участие в национальных и международных конференциях. Наличие одной статьи, опубликованной в журналах ВАК, Web of Science, или Scopus.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Имеются две публикации автора по проблеме исследования в ведущих отечественных и (или) зарубежных рецензируемых научных журналах и изданиях, а также участие в национальных и международных конференциях. Отсутствуют статьи, опубликованные в журналах ВАК, Web of Science, или Scopus.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Имеется одна публикация автора по проблеме исследования в ведущих отечественных и (или) зарубежных рецензируемых научных журналах и изданиях, а также участие в национальных и международных конференциях. 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публикации автора по проблеме исследования в ведущих отечественных и (или) зарубежных рецензируемых научных журналах и изданиях; автор не принимал участие в национальных и международных конференциях. 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</w:tbl>
    <w:p>
      <w:pPr>
        <w:jc w:val="both"/>
        <w:rPr>
          <w:rFonts w:eastAsia="Calibri"/>
          <w:sz w:val="16"/>
          <w:szCs w:val="16"/>
        </w:rPr>
      </w:pPr>
    </w:p>
    <w:p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Уровень сформированности компетенций и общетрудовых функций</w:t>
      </w:r>
    </w:p>
    <w:tbl>
      <w:tblPr>
        <w:tblStyle w:val="4"/>
        <w:tblW w:w="1105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08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43" w:type="dxa"/>
            <w:shd w:val="clear" w:color="auto" w:fill="D9E2F3" w:themeFill="accent5" w:themeFillTint="33"/>
          </w:tcPr>
          <w:p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Уровень сформированности компетенций (ФГОС)</w:t>
            </w:r>
          </w:p>
          <w:p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и общетрудовых функций (ПС)</w:t>
            </w:r>
          </w:p>
        </w:tc>
        <w:tc>
          <w:tcPr>
            <w:tcW w:w="8080" w:type="dxa"/>
            <w:shd w:val="clear" w:color="auto" w:fill="D9E2F3" w:themeFill="accent5" w:themeFillTint="33"/>
          </w:tcPr>
          <w:p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Индикаторы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отметить 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Автором показан высокий уровень сформированности компетенций</w:t>
            </w:r>
          </w:p>
        </w:tc>
        <w:tc>
          <w:tcPr>
            <w:tcW w:w="8080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Способности анализировать теоретические исследования и нормативные правовые акты и на их основе делать необходимые выводы, заключения, проекты, предложения, рекомендации. 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080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 работе использованы источники на иностранном языке.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080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Автор апробировал результаты на практике и научно-практических конференциях международного, всероссийского и регионального уровней в своих докладах. 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080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Способности разработки, внедрение, оценка и корректировка технологических или методических решений, процессов, имеющих практическое значение.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Автором показан низкий уровень сформированности компетенций</w:t>
            </w:r>
          </w:p>
        </w:tc>
        <w:tc>
          <w:tcPr>
            <w:tcW w:w="8080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сформированы способности анализировать теоретические исследования и нормативные правовые акты и на их основе делать необходимые выводы, заключения, предложения, рекомендации.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080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 работе не использованы источники на иностранном языке.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080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Автор не апробировал результаты на практике и научно-практических конференциях международного, всероссийского и регионального уровней в своих докладах (тезисах).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080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 сформированы способности разработки, внедрение, оценка и корректировка технологических или методических решений, процессов.</w:t>
            </w:r>
          </w:p>
        </w:tc>
        <w:tc>
          <w:tcPr>
            <w:tcW w:w="1134" w:type="dxa"/>
          </w:tcPr>
          <w:p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</w:tbl>
    <w:p>
      <w:pPr>
        <w:ind w:left="-709"/>
        <w:jc w:val="both"/>
        <w:rPr>
          <w:rFonts w:eastAsia="Calibri"/>
          <w:sz w:val="16"/>
          <w:szCs w:val="16"/>
        </w:rPr>
      </w:pPr>
    </w:p>
    <w:p>
      <w:pPr>
        <w:ind w:left="-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Характеристика обучающегося в период подготовки</w:t>
      </w:r>
    </w:p>
    <w:p>
      <w:pPr>
        <w:ind w:left="-709"/>
        <w:jc w:val="both"/>
        <w:rPr>
          <w:rFonts w:eastAsia="Calibri"/>
          <w:i/>
          <w:sz w:val="16"/>
          <w:szCs w:val="16"/>
          <w:u w:val="single"/>
        </w:rPr>
      </w:pPr>
      <w:r>
        <w:rPr>
          <w:rFonts w:eastAsia="Calibri"/>
          <w:i/>
          <w:sz w:val="16"/>
          <w:szCs w:val="16"/>
          <w:highlight w:val="yellow"/>
          <w:u w:val="single"/>
        </w:rPr>
        <w:t>За время работы Иванов С.В. проявил себя как грамотный, добросовестный, ответственный специалист, вдумчивый, самостоятельный исследователь. Индивидуальное задание выполнял в установленные сроки. Замечания, высказанные в ходе индивидуальных консультаций и подготовки ВКР, учтены и исправлены.</w:t>
      </w:r>
      <w:r>
        <w:rPr>
          <w:rFonts w:eastAsia="Calibri"/>
          <w:i/>
          <w:sz w:val="16"/>
          <w:szCs w:val="16"/>
          <w:u w:val="single"/>
        </w:rPr>
        <w:t xml:space="preserve"> </w:t>
      </w:r>
    </w:p>
    <w:p>
      <w:pPr>
        <w:ind w:left="-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Особое мнение </w:t>
      </w:r>
    </w:p>
    <w:p>
      <w:pPr>
        <w:ind w:left="-709"/>
        <w:jc w:val="both"/>
        <w:rPr>
          <w:rFonts w:eastAsia="Calibri"/>
          <w:i/>
          <w:sz w:val="16"/>
          <w:szCs w:val="16"/>
          <w:u w:val="single"/>
        </w:rPr>
      </w:pPr>
      <w:r>
        <w:rPr>
          <w:rFonts w:eastAsia="Calibri"/>
          <w:i/>
          <w:sz w:val="16"/>
          <w:szCs w:val="16"/>
          <w:highlight w:val="yellow"/>
          <w:u w:val="single"/>
        </w:rPr>
        <w:t>Автор достаточно убедительно излагает свою позицию по поставленным вопросам, при этом научная дискуссия ведется корректно, проявляется уважительное отношение к имеющимся спорным точкам зрения в научной литературе и исследованиях по экономике.   Большинство положений работы не вызывает никаких возражений.</w:t>
      </w:r>
    </w:p>
    <w:p>
      <w:pPr>
        <w:ind w:left="-709"/>
        <w:jc w:val="both"/>
        <w:rPr>
          <w:rFonts w:eastAsia="Calibri"/>
          <w:b/>
          <w:sz w:val="16"/>
          <w:szCs w:val="16"/>
        </w:rPr>
      </w:pPr>
    </w:p>
    <w:p>
      <w:pPr>
        <w:ind w:left="-709"/>
        <w:jc w:val="both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16"/>
          <w:szCs w:val="16"/>
        </w:rPr>
        <w:t>Вывод:</w:t>
      </w:r>
    </w:p>
    <w:p>
      <w:pPr>
        <w:ind w:left="-709"/>
        <w:jc w:val="both"/>
        <w:rPr>
          <w:rFonts w:eastAsia="Calibri"/>
          <w:i/>
          <w:sz w:val="16"/>
          <w:szCs w:val="16"/>
          <w:u w:val="single"/>
        </w:rPr>
      </w:pPr>
      <w:r>
        <w:rPr>
          <w:rFonts w:eastAsia="Calibri"/>
          <w:i/>
          <w:sz w:val="16"/>
          <w:szCs w:val="16"/>
          <w:highlight w:val="yellow"/>
          <w:u w:val="single"/>
        </w:rPr>
        <w:t>Представленная ВКР Иванова С.В. соответствует всем нормативным документам УрГЭУ, регулирующим государственную итоговую аттестацию. Структура работы логически выдержана и отражает последовательное рассмотрение теоретических и практических вопросов, связанных с темой исследования. Результаты исследования могут быть использованы для дальнейшего исследования проблемы (тема ВКР).ВКР Иванова С.В. рекомендована к защите</w:t>
      </w:r>
      <w:r>
        <w:rPr>
          <w:rFonts w:eastAsia="Calibri"/>
          <w:i/>
          <w:sz w:val="16"/>
          <w:szCs w:val="16"/>
          <w:highlight w:val="yellow"/>
        </w:rPr>
        <w:t>.</w:t>
      </w:r>
      <w:r>
        <w:rPr>
          <w:rFonts w:eastAsia="Calibri"/>
          <w:i/>
          <w:sz w:val="16"/>
          <w:szCs w:val="16"/>
        </w:rPr>
        <w:t xml:space="preserve"> </w:t>
      </w:r>
    </w:p>
    <w:p>
      <w:pPr>
        <w:ind w:left="-709"/>
        <w:rPr>
          <w:rFonts w:eastAsia="Calibri"/>
          <w:b/>
          <w:sz w:val="18"/>
          <w:szCs w:val="18"/>
        </w:rPr>
      </w:pPr>
    </w:p>
    <w:p>
      <w:pPr>
        <w:ind w:left="-709"/>
        <w:rPr>
          <w:rFonts w:eastAsia="Calibri"/>
          <w:b/>
          <w:bCs/>
          <w:sz w:val="18"/>
          <w:szCs w:val="18"/>
        </w:rPr>
      </w:pPr>
      <w:r>
        <w:rPr>
          <w:rFonts w:eastAsia="Calibri"/>
          <w:b/>
          <w:bCs/>
          <w:sz w:val="18"/>
          <w:szCs w:val="18"/>
          <w:highlight w:val="yellow"/>
          <w:u w:val="single"/>
          <w:lang w:val="ru-RU"/>
        </w:rPr>
        <w:t>Петрова</w:t>
      </w:r>
      <w:r>
        <w:rPr>
          <w:rFonts w:hint="default" w:eastAsia="Calibri"/>
          <w:b/>
          <w:bCs/>
          <w:sz w:val="18"/>
          <w:szCs w:val="18"/>
          <w:highlight w:val="yellow"/>
          <w:u w:val="single"/>
          <w:lang w:val="ru-RU"/>
        </w:rPr>
        <w:t xml:space="preserve"> Наталья Николевна</w:t>
      </w:r>
      <w:r>
        <w:rPr>
          <w:rFonts w:eastAsia="Calibri"/>
          <w:b/>
          <w:bCs/>
          <w:sz w:val="18"/>
          <w:szCs w:val="18"/>
          <w:highlight w:val="yellow"/>
          <w:u w:val="single"/>
        </w:rPr>
        <w:t>, доцент кафедры маркетинга и международного менеджмента, кандидат экономических наук, доцент</w:t>
      </w:r>
    </w:p>
    <w:p>
      <w:pPr>
        <w:ind w:left="-709"/>
        <w:rPr>
          <w:rFonts w:eastAsia="Calibri"/>
          <w:b/>
          <w:sz w:val="18"/>
          <w:szCs w:val="18"/>
        </w:rPr>
      </w:pPr>
    </w:p>
    <w:p>
      <w:pPr>
        <w:ind w:left="-709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дата  </w:t>
      </w:r>
      <w:r>
        <w:rPr>
          <w:rFonts w:eastAsia="Calibri"/>
          <w:sz w:val="18"/>
          <w:szCs w:val="18"/>
          <w:lang w:val="en-US"/>
        </w:rPr>
        <w:t>13</w:t>
      </w:r>
      <w:r>
        <w:rPr>
          <w:rFonts w:eastAsia="Calibri"/>
          <w:sz w:val="18"/>
          <w:szCs w:val="18"/>
        </w:rPr>
        <w:t>.06.2023                                                                                                                                  ________________________</w:t>
      </w:r>
    </w:p>
    <w:p>
      <w:pPr>
        <w:tabs>
          <w:tab w:val="left" w:pos="6940"/>
        </w:tabs>
        <w:rPr>
          <w:sz w:val="20"/>
          <w:szCs w:val="20"/>
        </w:rPr>
      </w:pPr>
      <w:bookmarkStart w:id="0" w:name="_GoBack"/>
      <w:bookmarkEnd w:id="0"/>
      <w:r>
        <w:tab/>
      </w:r>
      <w:r>
        <w:rPr>
          <w:sz w:val="20"/>
          <w:szCs w:val="20"/>
        </w:rPr>
        <w:t>подпись</w:t>
      </w:r>
    </w:p>
    <w:sectPr>
      <w:pgSz w:w="11906" w:h="16838"/>
      <w:pgMar w:top="567" w:right="851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97"/>
    <w:rsid w:val="001712A5"/>
    <w:rsid w:val="003C3997"/>
    <w:rsid w:val="00722039"/>
    <w:rsid w:val="00995CD8"/>
    <w:rsid w:val="00A05F9B"/>
    <w:rsid w:val="00AB4FA3"/>
    <w:rsid w:val="00BC0AD7"/>
    <w:rsid w:val="00F03D59"/>
    <w:rsid w:val="00F337F7"/>
    <w:rsid w:val="00FB1A7D"/>
    <w:rsid w:val="7EF704F3"/>
    <w:rsid w:val="EAD42488"/>
    <w:rsid w:val="F29B9DEC"/>
    <w:rsid w:val="F2FFD887"/>
    <w:rsid w:val="FFC7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УрГЭУ</Company>
  <Pages>2</Pages>
  <Words>1683</Words>
  <Characters>9594</Characters>
  <Lines>79</Lines>
  <Paragraphs>22</Paragraphs>
  <TotalTime>0</TotalTime>
  <ScaleCrop>false</ScaleCrop>
  <LinksUpToDate>false</LinksUpToDate>
  <CharactersWithSpaces>11255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2021-05-17T14:44:00Z</dcterms:created>
  <dc:creator>Морозова Александра Сергеевна</dc:creator>
  <cp:lastModifiedBy>mmm</cp:lastModifiedBy>
  <dcterms:modified xsi:type="dcterms:W3CDTF">2026-03-05T14:37:12Z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