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left" w:pos="708" w:leader="none"/>
        </w:tabs>
        <w:spacing w:before="0" w:after="0"/>
        <w:jc w:val="right"/>
        <w:rPr>
          <w:rFonts w:ascii="Times New Roman" w:hAnsi="Times New Roman"/>
          <w:b/>
          <w:b/>
          <w:bCs/>
        </w:rPr>
      </w:pPr>
      <w:r>
        <w:rPr>
          <w:rFonts w:ascii="Times New Roman" w:hAnsi="Times New Roman"/>
          <w:b/>
          <w:bCs/>
        </w:rPr>
        <w:t>Приложение 7</w:t>
      </w:r>
    </w:p>
    <w:p>
      <w:pPr>
        <w:pStyle w:val="Normal"/>
        <w:tabs>
          <w:tab w:val="left" w:pos="708" w:leader="none"/>
        </w:tabs>
        <w:spacing w:before="0" w:after="0"/>
        <w:jc w:val="right"/>
        <w:rPr>
          <w:rFonts w:ascii="Times New Roman" w:hAnsi="Times New Roman"/>
          <w:b/>
          <w:b/>
          <w:bCs/>
        </w:rPr>
      </w:pPr>
      <w:r>
        <w:rPr>
          <w:rFonts w:ascii="Times New Roman" w:hAnsi="Times New Roman"/>
          <w:b/>
          <w:bCs/>
        </w:rPr>
        <w:t xml:space="preserve"> </w:t>
      </w:r>
      <w:r>
        <w:rPr>
          <w:rFonts w:ascii="Times New Roman" w:hAnsi="Times New Roman"/>
          <w:b/>
          <w:bCs/>
        </w:rPr>
        <w:t>к рабочей программе</w:t>
      </w:r>
    </w:p>
    <w:p>
      <w:pPr>
        <w:pStyle w:val="Normal"/>
        <w:tabs>
          <w:tab w:val="left" w:pos="708" w:leader="none"/>
        </w:tabs>
        <w:spacing w:before="0" w:after="0"/>
        <w:rPr>
          <w:rFonts w:ascii="Times New Roman" w:hAnsi="Times New Roman"/>
          <w:b/>
          <w:b/>
          <w:bCs/>
        </w:rPr>
      </w:pPr>
      <w:r>
        <w:rPr>
          <w:rFonts w:ascii="Times New Roman" w:hAnsi="Times New Roman"/>
          <w:b/>
          <w:bCs/>
        </w:rPr>
      </w:r>
    </w:p>
    <w:p>
      <w:pPr>
        <w:pStyle w:val="Normal"/>
        <w:jc w:val="center"/>
        <w:rPr>
          <w:rFonts w:ascii="Times New Roman" w:hAnsi="Times New Roman"/>
          <w:sz w:val="28"/>
          <w:szCs w:val="28"/>
        </w:rPr>
      </w:pPr>
      <w:r>
        <w:rPr>
          <w:rFonts w:ascii="Times New Roman" w:hAnsi="Times New Roman"/>
          <w:sz w:val="28"/>
          <w:szCs w:val="28"/>
        </w:rPr>
        <w:t xml:space="preserve">Федеральное государственное бюджетное образовательное учреждение </w:t>
      </w:r>
    </w:p>
    <w:p>
      <w:pPr>
        <w:pStyle w:val="Normal"/>
        <w:jc w:val="center"/>
        <w:rPr>
          <w:rFonts w:ascii="Times New Roman" w:hAnsi="Times New Roman"/>
          <w:sz w:val="28"/>
          <w:szCs w:val="28"/>
        </w:rPr>
      </w:pPr>
      <w:r>
        <w:rPr>
          <w:rFonts w:ascii="Times New Roman" w:hAnsi="Times New Roman"/>
          <w:sz w:val="28"/>
          <w:szCs w:val="28"/>
        </w:rPr>
        <w:t>высшего образования</w:t>
      </w:r>
    </w:p>
    <w:p>
      <w:pPr>
        <w:pStyle w:val="Normal"/>
        <w:spacing w:lineRule="exact" w:line="280" w:before="0" w:after="0"/>
        <w:jc w:val="center"/>
        <w:rPr>
          <w:rFonts w:ascii="Times New Roman" w:hAnsi="Times New Roman"/>
          <w:b/>
          <w:b/>
          <w:spacing w:val="30"/>
          <w:sz w:val="28"/>
          <w:szCs w:val="28"/>
        </w:rPr>
      </w:pPr>
      <w:r>
        <w:rPr>
          <w:rFonts w:ascii="Times New Roman" w:hAnsi="Times New Roman"/>
          <w:b/>
          <w:sz w:val="28"/>
          <w:szCs w:val="28"/>
        </w:rPr>
        <w:t>УРАЛЬСКИЙ ГОСУДАРСТВЕННЫЙ ЭКОНОМИЧЕСКИЙ УНИВЕРСИТЕТ</w:t>
      </w:r>
    </w:p>
    <w:p>
      <w:pPr>
        <w:pStyle w:val="Normal"/>
        <w:spacing w:before="0" w:after="0"/>
        <w:ind w:left="5670" w:hanging="0"/>
        <w:rPr>
          <w:rFonts w:ascii="Times New Roman" w:hAnsi="Times New Roman"/>
          <w:sz w:val="28"/>
          <w:szCs w:val="28"/>
        </w:rPr>
      </w:pPr>
      <w:r>
        <w:rPr>
          <w:rFonts w:ascii="Times New Roman" w:hAnsi="Times New Roman"/>
          <w:sz w:val="28"/>
          <w:szCs w:val="28"/>
        </w:rPr>
      </w:r>
    </w:p>
    <w:p>
      <w:pPr>
        <w:pStyle w:val="Normal"/>
        <w:spacing w:before="0" w:after="0"/>
        <w:ind w:left="5670" w:hanging="0"/>
        <w:rPr>
          <w:rFonts w:ascii="Times New Roman" w:hAnsi="Times New Roman"/>
          <w:sz w:val="28"/>
          <w:szCs w:val="28"/>
        </w:rPr>
      </w:pPr>
      <w:r>
        <w:rPr>
          <w:rFonts w:ascii="Times New Roman" w:hAnsi="Times New Roman"/>
          <w:sz w:val="28"/>
          <w:szCs w:val="28"/>
        </w:rPr>
      </w:r>
    </w:p>
    <w:p>
      <w:pPr>
        <w:pStyle w:val="Normal"/>
        <w:spacing w:before="0" w:after="0"/>
        <w:ind w:left="5670" w:hanging="0"/>
        <w:rPr>
          <w:rFonts w:ascii="Times New Roman" w:hAnsi="Times New Roman"/>
          <w:sz w:val="28"/>
          <w:szCs w:val="28"/>
        </w:rPr>
      </w:pPr>
      <w:r>
        <w:rPr>
          <w:rFonts w:ascii="Times New Roman" w:hAnsi="Times New Roman"/>
          <w:sz w:val="28"/>
          <w:szCs w:val="28"/>
        </w:rPr>
      </w:r>
    </w:p>
    <w:p>
      <w:pPr>
        <w:pStyle w:val="Normal"/>
        <w:spacing w:before="0" w:after="0"/>
        <w:ind w:left="5670" w:hanging="0"/>
        <w:rPr>
          <w:rFonts w:ascii="Times New Roman" w:hAnsi="Times New Roman"/>
          <w:sz w:val="28"/>
          <w:szCs w:val="28"/>
        </w:rPr>
      </w:pPr>
      <w:r>
        <w:rPr>
          <w:rFonts w:ascii="Times New Roman" w:hAnsi="Times New Roman"/>
          <w:sz w:val="28"/>
          <w:szCs w:val="28"/>
        </w:rPr>
        <w:t>УТВЕРЖДЕНЫ</w:t>
      </w:r>
    </w:p>
    <w:p>
      <w:pPr>
        <w:pStyle w:val="Normal"/>
        <w:spacing w:before="0" w:after="0"/>
        <w:ind w:left="5670" w:hanging="0"/>
        <w:rPr>
          <w:rFonts w:ascii="Times New Roman" w:hAnsi="Times New Roman"/>
          <w:sz w:val="28"/>
          <w:szCs w:val="28"/>
        </w:rPr>
      </w:pPr>
      <w:r>
        <w:rPr>
          <w:rFonts w:ascii="Times New Roman" w:hAnsi="Times New Roman"/>
          <w:sz w:val="28"/>
          <w:szCs w:val="28"/>
        </w:rPr>
        <w:t>на заседании кафедры маркетинга и международного менеджмента</w:t>
      </w:r>
    </w:p>
    <w:p>
      <w:pPr>
        <w:pStyle w:val="Normal"/>
        <w:spacing w:before="0" w:after="0"/>
        <w:ind w:left="5670" w:hanging="0"/>
        <w:rPr>
          <w:rFonts w:ascii="Times New Roman" w:hAnsi="Times New Roman"/>
          <w:sz w:val="28"/>
          <w:szCs w:val="28"/>
        </w:rPr>
      </w:pPr>
      <w:r>
        <w:rPr>
          <w:rFonts w:ascii="Times New Roman" w:hAnsi="Times New Roman"/>
          <w:sz w:val="28"/>
          <w:szCs w:val="28"/>
        </w:rPr>
      </w:r>
    </w:p>
    <w:p>
      <w:pPr>
        <w:pStyle w:val="Normal"/>
        <w:tabs>
          <w:tab w:val="left" w:pos="708" w:leader="none"/>
        </w:tabs>
        <w:spacing w:before="0" w:after="0"/>
        <w:jc w:val="center"/>
        <w:rPr>
          <w:rStyle w:val="Dxdefaultcursor"/>
          <w:rFonts w:ascii="Times New Roman" w:hAnsi="Times New Roman"/>
          <w:sz w:val="28"/>
          <w:szCs w:val="28"/>
        </w:rPr>
      </w:pPr>
      <w:r>
        <w:rPr>
          <w:rFonts w:ascii="Times New Roman" w:hAnsi="Times New Roman"/>
          <w:sz w:val="28"/>
          <w:szCs w:val="28"/>
        </w:rPr>
      </w:r>
    </w:p>
    <w:p>
      <w:pPr>
        <w:pStyle w:val="Normal"/>
        <w:tabs>
          <w:tab w:val="left" w:pos="708" w:leader="none"/>
        </w:tabs>
        <w:spacing w:before="0" w:after="0"/>
        <w:jc w:val="center"/>
        <w:rPr>
          <w:rStyle w:val="Dxdefaultcursor"/>
          <w:rFonts w:ascii="Times New Roman" w:hAnsi="Times New Roman"/>
          <w:sz w:val="28"/>
          <w:szCs w:val="28"/>
        </w:rPr>
      </w:pPr>
      <w:r>
        <w:rPr>
          <w:rFonts w:ascii="Times New Roman" w:hAnsi="Times New Roman"/>
          <w:sz w:val="28"/>
          <w:szCs w:val="28"/>
        </w:rPr>
      </w:r>
    </w:p>
    <w:p>
      <w:pPr>
        <w:pStyle w:val="Normal"/>
        <w:tabs>
          <w:tab w:val="left" w:pos="708" w:leader="none"/>
        </w:tabs>
        <w:spacing w:before="0" w:after="0"/>
        <w:jc w:val="center"/>
        <w:rPr>
          <w:rStyle w:val="Dxdefaultcursor"/>
          <w:rFonts w:ascii="Times New Roman" w:hAnsi="Times New Roman"/>
          <w:sz w:val="28"/>
          <w:szCs w:val="28"/>
        </w:rPr>
      </w:pPr>
      <w:r>
        <w:rPr>
          <w:rFonts w:ascii="Times New Roman" w:hAnsi="Times New Roman"/>
          <w:sz w:val="28"/>
          <w:szCs w:val="28"/>
        </w:rPr>
      </w:r>
    </w:p>
    <w:p>
      <w:pPr>
        <w:pStyle w:val="Normal"/>
        <w:tabs>
          <w:tab w:val="left" w:pos="708" w:leader="none"/>
        </w:tabs>
        <w:spacing w:before="0" w:after="0"/>
        <w:jc w:val="center"/>
        <w:rPr>
          <w:rStyle w:val="Dxdefaultcursor"/>
          <w:rFonts w:ascii="Times New Roman" w:hAnsi="Times New Roman"/>
          <w:sz w:val="28"/>
          <w:szCs w:val="28"/>
        </w:rPr>
      </w:pPr>
      <w:r>
        <w:rPr>
          <w:rFonts w:ascii="Times New Roman" w:hAnsi="Times New Roman"/>
          <w:sz w:val="28"/>
          <w:szCs w:val="28"/>
        </w:rPr>
      </w:r>
    </w:p>
    <w:p>
      <w:pPr>
        <w:pStyle w:val="Normal"/>
        <w:tabs>
          <w:tab w:val="left" w:pos="708" w:leader="none"/>
        </w:tabs>
        <w:spacing w:before="0" w:after="0"/>
        <w:jc w:val="center"/>
        <w:rPr>
          <w:rStyle w:val="Dxdefaultcursor"/>
          <w:rFonts w:ascii="Times New Roman" w:hAnsi="Times New Roman"/>
          <w:b/>
          <w:b/>
          <w:sz w:val="28"/>
          <w:szCs w:val="28"/>
        </w:rPr>
      </w:pPr>
      <w:r>
        <w:rPr>
          <w:rStyle w:val="Dxdefaultcursor"/>
          <w:rFonts w:ascii="Times New Roman" w:hAnsi="Times New Roman"/>
          <w:b/>
          <w:sz w:val="28"/>
          <w:szCs w:val="28"/>
        </w:rPr>
        <w:t>МЕТОДИЧЕСКИЕ РЕКОМЕНДАЦИИ ПО ВЫПОЛНЕНИЮ</w:t>
      </w:r>
    </w:p>
    <w:p>
      <w:pPr>
        <w:pStyle w:val="Normal"/>
        <w:tabs>
          <w:tab w:val="left" w:pos="708" w:leader="none"/>
        </w:tabs>
        <w:spacing w:before="0" w:after="0"/>
        <w:jc w:val="center"/>
        <w:rPr>
          <w:rStyle w:val="Dxdefaultcursor"/>
          <w:rFonts w:ascii="Times New Roman" w:hAnsi="Times New Roman"/>
          <w:b/>
          <w:b/>
          <w:sz w:val="28"/>
          <w:szCs w:val="28"/>
        </w:rPr>
      </w:pPr>
      <w:r>
        <w:rPr>
          <w:rStyle w:val="Dxdefaultcursor"/>
          <w:rFonts w:ascii="Times New Roman" w:hAnsi="Times New Roman"/>
          <w:b/>
          <w:sz w:val="28"/>
          <w:szCs w:val="28"/>
        </w:rPr>
        <w:t>КУРСОВЫХ РАБОТ</w:t>
      </w:r>
    </w:p>
    <w:p>
      <w:pPr>
        <w:pStyle w:val="Normal"/>
        <w:tabs>
          <w:tab w:val="left" w:pos="708" w:leader="none"/>
        </w:tabs>
        <w:spacing w:before="0" w:after="0"/>
        <w:jc w:val="center"/>
        <w:rPr>
          <w:rStyle w:val="Dxdefaultcursor"/>
          <w:rFonts w:ascii="Times New Roman" w:hAnsi="Times New Roman"/>
          <w:b/>
          <w:b/>
          <w:sz w:val="28"/>
          <w:szCs w:val="28"/>
        </w:rPr>
      </w:pPr>
      <w:r>
        <w:rPr>
          <w:rFonts w:ascii="Times New Roman" w:hAnsi="Times New Roman"/>
          <w:b/>
          <w:sz w:val="28"/>
          <w:szCs w:val="28"/>
        </w:rPr>
      </w:r>
    </w:p>
    <w:p>
      <w:pPr>
        <w:pStyle w:val="Normal"/>
        <w:tabs>
          <w:tab w:val="left" w:pos="708" w:leader="none"/>
        </w:tabs>
        <w:spacing w:before="0" w:after="0"/>
        <w:jc w:val="center"/>
        <w:rPr>
          <w:rStyle w:val="Dxdefaultcursor"/>
          <w:rFonts w:ascii="Times New Roman" w:hAnsi="Times New Roman"/>
          <w:b/>
          <w:b/>
          <w:sz w:val="28"/>
          <w:szCs w:val="28"/>
        </w:rPr>
      </w:pPr>
      <w:r>
        <w:rPr>
          <w:rStyle w:val="Dxdefaultcursor"/>
          <w:rFonts w:ascii="Times New Roman" w:hAnsi="Times New Roman"/>
          <w:b/>
          <w:sz w:val="28"/>
          <w:szCs w:val="28"/>
        </w:rPr>
        <w:t xml:space="preserve">по дисциплине </w:t>
      </w:r>
    </w:p>
    <w:p>
      <w:pPr>
        <w:pStyle w:val="Normal"/>
        <w:tabs>
          <w:tab w:val="left" w:pos="708" w:leader="none"/>
        </w:tabs>
        <w:spacing w:before="0" w:after="0"/>
        <w:jc w:val="center"/>
        <w:rPr>
          <w:rStyle w:val="Dxdefaultcursor"/>
          <w:rFonts w:ascii="Times New Roman" w:hAnsi="Times New Roman"/>
          <w:b/>
          <w:b/>
          <w:sz w:val="28"/>
          <w:szCs w:val="28"/>
        </w:rPr>
      </w:pPr>
      <w:r>
        <w:rPr>
          <w:rStyle w:val="Dxdefaultcursor"/>
          <w:rFonts w:ascii="Times New Roman" w:hAnsi="Times New Roman"/>
          <w:b/>
          <w:sz w:val="28"/>
          <w:szCs w:val="28"/>
        </w:rPr>
        <w:t>Медиапланирование</w:t>
      </w:r>
    </w:p>
    <w:p>
      <w:pPr>
        <w:pStyle w:val="Normal"/>
        <w:spacing w:lineRule="auto" w:line="259" w:before="0" w:after="0"/>
        <w:rPr>
          <w:rStyle w:val="Dxdefaultcursor"/>
          <w:rFonts w:ascii="Times New Roman" w:hAnsi="Times New Roman"/>
          <w:b/>
          <w:b/>
          <w:sz w:val="28"/>
          <w:szCs w:val="28"/>
        </w:rPr>
      </w:pPr>
      <w:r>
        <w:rPr>
          <w:rFonts w:ascii="Times New Roman" w:hAnsi="Times New Roman"/>
          <w:b/>
          <w:sz w:val="28"/>
          <w:szCs w:val="28"/>
        </w:rPr>
      </w:r>
      <w:r>
        <w:br w:type="page"/>
      </w:r>
    </w:p>
    <w:p>
      <w:pPr>
        <w:pStyle w:val="Normal"/>
        <w:widowControl w:val="false"/>
        <w:spacing w:lineRule="auto" w:line="240" w:before="0" w:after="0"/>
        <w:ind w:firstLine="567"/>
        <w:jc w:val="right"/>
        <w:rPr>
          <w:rFonts w:ascii="Times New Roman" w:hAnsi="Times New Roman"/>
          <w:bCs/>
          <w:spacing w:val="-12"/>
          <w:sz w:val="28"/>
          <w:szCs w:val="28"/>
        </w:rPr>
      </w:pPr>
      <w:r>
        <w:rPr>
          <w:rFonts w:ascii="Times New Roman" w:hAnsi="Times New Roman"/>
          <w:bCs/>
          <w:spacing w:val="-12"/>
          <w:sz w:val="28"/>
          <w:szCs w:val="28"/>
        </w:rPr>
      </w:r>
    </w:p>
    <w:sdt>
      <w:sdtPr>
        <w:docPartObj>
          <w:docPartGallery w:val="Table of Contents"/>
          <w:docPartUnique w:val="true"/>
        </w:docPartObj>
      </w:sdtPr>
      <w:sdtContent>
        <w:p>
          <w:pPr>
            <w:pStyle w:val="Style29"/>
            <w:spacing w:lineRule="auto" w:line="240" w:before="0" w:after="0"/>
            <w:rPr>
              <w:rFonts w:ascii="Times New Roman" w:hAnsi="Times New Roman" w:cs="Times New Roman"/>
              <w:color w:val="auto"/>
              <w:sz w:val="28"/>
              <w:szCs w:val="28"/>
            </w:rPr>
          </w:pPr>
          <w:r>
            <w:rPr>
              <w:rFonts w:cs="Times New Roman" w:ascii="Times New Roman" w:hAnsi="Times New Roman"/>
              <w:color w:val="auto"/>
              <w:sz w:val="28"/>
              <w:szCs w:val="28"/>
            </w:rPr>
            <w:t>Оглавление</w:t>
          </w:r>
        </w:p>
        <w:p>
          <w:pPr>
            <w:pStyle w:val="13"/>
            <w:tabs>
              <w:tab w:val="clear" w:pos="708"/>
              <w:tab w:val="right" w:pos="9204" w:leader="dot"/>
            </w:tabs>
            <w:spacing w:lineRule="auto" w:line="240" w:before="0" w:after="0"/>
            <w:rPr>
              <w:rFonts w:ascii="Times New Roman" w:hAnsi="Times New Roman" w:eastAsia="" w:eastAsiaTheme="minorEastAsia"/>
              <w:sz w:val="28"/>
              <w:szCs w:val="28"/>
              <w:lang w:eastAsia="ru-RU"/>
            </w:rPr>
          </w:pPr>
          <w:r>
            <w:fldChar w:fldCharType="begin"/>
          </w:r>
          <w:r>
            <w:rPr>
              <w:webHidden/>
              <w:sz w:val="28"/>
              <w:szCs w:val="28"/>
              <w:rFonts w:ascii="Times New Roman" w:hAnsi="Times New Roman"/>
              <w:lang w:val="en-US"/>
            </w:rPr>
            <w:instrText xml:space="preserve"> TOC \z \o "1-3" \u \h</w:instrText>
          </w:r>
          <w:r>
            <w:rPr>
              <w:webHidden/>
              <w:sz w:val="28"/>
              <w:szCs w:val="28"/>
              <w:rFonts w:ascii="Times New Roman" w:hAnsi="Times New Roman"/>
              <w:lang w:val="en-US"/>
            </w:rPr>
            <w:fldChar w:fldCharType="separate"/>
          </w:r>
          <w:hyperlink w:anchor="_Toc69080431">
            <w:r>
              <w:rPr>
                <w:webHidden/>
                <w:rFonts w:ascii="Times New Roman" w:hAnsi="Times New Roman"/>
                <w:sz w:val="28"/>
                <w:szCs w:val="28"/>
                <w:lang w:val="en-US"/>
              </w:rPr>
              <w:t>I</w:t>
            </w:r>
            <w:r>
              <w:rPr>
                <w:rFonts w:ascii="Times New Roman" w:hAnsi="Times New Roman"/>
                <w:sz w:val="28"/>
                <w:szCs w:val="28"/>
              </w:rPr>
              <w:t xml:space="preserve"> ОБЩИЕ ПОЛОЖЕНИЯ</w:t>
            </w:r>
            <w:r>
              <w:rPr>
                <w:webHidden/>
              </w:rPr>
              <w:fldChar w:fldCharType="begin"/>
            </w:r>
            <w:r>
              <w:rPr>
                <w:webHidden/>
              </w:rPr>
              <w:instrText xml:space="preserve">PAGEREF _Toc69080431 \h</w:instrText>
            </w:r>
            <w:r>
              <w:rPr>
                <w:webHidden/>
              </w:rPr>
              <w:fldChar w:fldCharType="separate"/>
            </w:r>
            <w:r>
              <w:rPr>
                <w:rFonts w:ascii="Times New Roman" w:hAnsi="Times New Roman"/>
                <w:vanish w:val="false"/>
                <w:sz w:val="28"/>
                <w:szCs w:val="28"/>
              </w:rPr>
              <w:tab/>
              <w:t>3</w:t>
            </w:r>
            <w:r>
              <w:rPr>
                <w:webHidden/>
              </w:rPr>
              <w:fldChar w:fldCharType="end"/>
            </w:r>
          </w:hyperlink>
        </w:p>
        <w:p>
          <w:pPr>
            <w:pStyle w:val="22"/>
            <w:tabs>
              <w:tab w:val="clear" w:pos="708"/>
              <w:tab w:val="right" w:pos="9204" w:leader="dot"/>
            </w:tabs>
            <w:spacing w:lineRule="auto" w:line="240" w:before="0" w:after="0"/>
            <w:rPr>
              <w:rFonts w:ascii="Times New Roman" w:hAnsi="Times New Roman" w:eastAsia="" w:eastAsiaTheme="minorEastAsia"/>
              <w:sz w:val="28"/>
              <w:szCs w:val="28"/>
              <w:lang w:eastAsia="ru-RU"/>
            </w:rPr>
          </w:pPr>
          <w:hyperlink w:anchor="_Toc69080432">
            <w:r>
              <w:rPr>
                <w:webHidden/>
                <w:rFonts w:eastAsia="Times New Roman" w:ascii="Times New Roman" w:hAnsi="Times New Roman"/>
                <w:sz w:val="28"/>
                <w:szCs w:val="28"/>
                <w:lang w:eastAsia="ru-RU"/>
              </w:rPr>
              <w:t>1.1 Сущность курсовой работы</w:t>
            </w:r>
            <w:r>
              <w:rPr>
                <w:webHidden/>
              </w:rPr>
              <w:fldChar w:fldCharType="begin"/>
            </w:r>
            <w:r>
              <w:rPr>
                <w:webHidden/>
              </w:rPr>
              <w:instrText xml:space="preserve">PAGEREF _Toc69080432 \h</w:instrText>
            </w:r>
            <w:r>
              <w:rPr>
                <w:webHidden/>
              </w:rPr>
              <w:fldChar w:fldCharType="separate"/>
            </w:r>
            <w:r>
              <w:rPr>
                <w:rFonts w:ascii="Times New Roman" w:hAnsi="Times New Roman"/>
                <w:vanish w:val="false"/>
                <w:sz w:val="28"/>
                <w:szCs w:val="28"/>
              </w:rPr>
              <w:tab/>
              <w:t>3</w:t>
            </w:r>
            <w:r>
              <w:rPr>
                <w:webHidden/>
              </w:rPr>
              <w:fldChar w:fldCharType="end"/>
            </w:r>
          </w:hyperlink>
        </w:p>
        <w:p>
          <w:pPr>
            <w:pStyle w:val="22"/>
            <w:tabs>
              <w:tab w:val="clear" w:pos="708"/>
              <w:tab w:val="right" w:pos="9204" w:leader="dot"/>
            </w:tabs>
            <w:spacing w:lineRule="auto" w:line="240" w:before="0" w:after="0"/>
            <w:rPr>
              <w:rFonts w:ascii="Times New Roman" w:hAnsi="Times New Roman" w:eastAsia="" w:eastAsiaTheme="minorEastAsia"/>
              <w:sz w:val="28"/>
              <w:szCs w:val="28"/>
              <w:lang w:eastAsia="ru-RU"/>
            </w:rPr>
          </w:pPr>
          <w:hyperlink w:anchor="_Toc69080433">
            <w:r>
              <w:rPr>
                <w:webHidden/>
                <w:rFonts w:eastAsia="Times New Roman" w:ascii="Times New Roman" w:hAnsi="Times New Roman"/>
                <w:sz w:val="28"/>
                <w:szCs w:val="28"/>
                <w:lang w:eastAsia="ru-RU"/>
              </w:rPr>
              <w:t>1.2 Цели и задачи курсовой работы</w:t>
            </w:r>
            <w:r>
              <w:rPr>
                <w:webHidden/>
              </w:rPr>
              <w:fldChar w:fldCharType="begin"/>
            </w:r>
            <w:r>
              <w:rPr>
                <w:webHidden/>
              </w:rPr>
              <w:instrText xml:space="preserve">PAGEREF _Toc69080433 \h</w:instrText>
            </w:r>
            <w:r>
              <w:rPr>
                <w:webHidden/>
              </w:rPr>
              <w:fldChar w:fldCharType="separate"/>
            </w:r>
            <w:r>
              <w:rPr>
                <w:rFonts w:ascii="Times New Roman" w:hAnsi="Times New Roman"/>
                <w:vanish w:val="false"/>
                <w:sz w:val="28"/>
                <w:szCs w:val="28"/>
              </w:rPr>
              <w:tab/>
              <w:t>3</w:t>
            </w:r>
            <w:r>
              <w:rPr>
                <w:webHidden/>
              </w:rPr>
              <w:fldChar w:fldCharType="end"/>
            </w:r>
          </w:hyperlink>
        </w:p>
        <w:p>
          <w:pPr>
            <w:pStyle w:val="22"/>
            <w:tabs>
              <w:tab w:val="clear" w:pos="708"/>
              <w:tab w:val="right" w:pos="9204" w:leader="dot"/>
            </w:tabs>
            <w:spacing w:lineRule="auto" w:line="240" w:before="0" w:after="0"/>
            <w:rPr>
              <w:rFonts w:ascii="Times New Roman" w:hAnsi="Times New Roman" w:eastAsia="" w:eastAsiaTheme="minorEastAsia"/>
              <w:sz w:val="28"/>
              <w:szCs w:val="28"/>
              <w:lang w:eastAsia="ru-RU"/>
            </w:rPr>
          </w:pPr>
          <w:hyperlink w:anchor="_Toc69080434">
            <w:r>
              <w:rPr>
                <w:webHidden/>
                <w:rFonts w:ascii="Times New Roman" w:hAnsi="Times New Roman"/>
                <w:sz w:val="28"/>
                <w:szCs w:val="28"/>
              </w:rPr>
              <w:t>1.3 Права и обязанности научного руководителя:</w:t>
            </w:r>
            <w:r>
              <w:rPr>
                <w:webHidden/>
              </w:rPr>
              <w:fldChar w:fldCharType="begin"/>
            </w:r>
            <w:r>
              <w:rPr>
                <w:webHidden/>
              </w:rPr>
              <w:instrText xml:space="preserve">PAGEREF _Toc69080434 \h</w:instrText>
            </w:r>
            <w:r>
              <w:rPr>
                <w:webHidden/>
              </w:rPr>
              <w:fldChar w:fldCharType="separate"/>
            </w:r>
            <w:r>
              <w:rPr>
                <w:rFonts w:ascii="Times New Roman" w:hAnsi="Times New Roman"/>
                <w:vanish w:val="false"/>
                <w:sz w:val="28"/>
                <w:szCs w:val="28"/>
              </w:rPr>
              <w:tab/>
              <w:t>4</w:t>
            </w:r>
            <w:r>
              <w:rPr>
                <w:webHidden/>
              </w:rPr>
              <w:fldChar w:fldCharType="end"/>
            </w:r>
          </w:hyperlink>
        </w:p>
        <w:p>
          <w:pPr>
            <w:pStyle w:val="22"/>
            <w:tabs>
              <w:tab w:val="clear" w:pos="708"/>
              <w:tab w:val="right" w:pos="9204" w:leader="dot"/>
            </w:tabs>
            <w:spacing w:lineRule="auto" w:line="240" w:before="0" w:after="0"/>
            <w:rPr>
              <w:rFonts w:ascii="Times New Roman" w:hAnsi="Times New Roman" w:eastAsia="" w:eastAsiaTheme="minorEastAsia"/>
              <w:sz w:val="28"/>
              <w:szCs w:val="28"/>
              <w:lang w:eastAsia="ru-RU"/>
            </w:rPr>
          </w:pPr>
          <w:hyperlink w:anchor="_Toc69080435">
            <w:r>
              <w:rPr>
                <w:webHidden/>
                <w:rFonts w:ascii="Times New Roman" w:hAnsi="Times New Roman"/>
                <w:sz w:val="28"/>
                <w:szCs w:val="28"/>
              </w:rPr>
              <w:t>1.4 Права и обязанности студента</w:t>
            </w:r>
            <w:r>
              <w:rPr>
                <w:webHidden/>
              </w:rPr>
              <w:fldChar w:fldCharType="begin"/>
            </w:r>
            <w:r>
              <w:rPr>
                <w:webHidden/>
              </w:rPr>
              <w:instrText xml:space="preserve">PAGEREF _Toc69080435 \h</w:instrText>
            </w:r>
            <w:r>
              <w:rPr>
                <w:webHidden/>
              </w:rPr>
              <w:fldChar w:fldCharType="separate"/>
            </w:r>
            <w:r>
              <w:rPr>
                <w:rFonts w:ascii="Times New Roman" w:hAnsi="Times New Roman"/>
                <w:vanish w:val="false"/>
                <w:sz w:val="28"/>
                <w:szCs w:val="28"/>
              </w:rPr>
              <w:tab/>
              <w:t>4</w:t>
            </w:r>
            <w:r>
              <w:rPr>
                <w:webHidden/>
              </w:rPr>
              <w:fldChar w:fldCharType="end"/>
            </w:r>
          </w:hyperlink>
        </w:p>
        <w:p>
          <w:pPr>
            <w:pStyle w:val="22"/>
            <w:tabs>
              <w:tab w:val="clear" w:pos="708"/>
              <w:tab w:val="right" w:pos="9204" w:leader="dot"/>
            </w:tabs>
            <w:spacing w:lineRule="auto" w:line="240" w:before="0" w:after="0"/>
            <w:rPr>
              <w:rFonts w:ascii="Times New Roman" w:hAnsi="Times New Roman" w:eastAsia="" w:eastAsiaTheme="minorEastAsia"/>
              <w:sz w:val="28"/>
              <w:szCs w:val="28"/>
              <w:lang w:eastAsia="ru-RU"/>
            </w:rPr>
          </w:pPr>
          <w:hyperlink w:anchor="_Toc69080436">
            <w:r>
              <w:rPr>
                <w:webHidden/>
                <w:rFonts w:ascii="Times New Roman" w:hAnsi="Times New Roman"/>
                <w:sz w:val="28"/>
                <w:szCs w:val="28"/>
              </w:rPr>
              <w:t>1.5 Требования к курсовой работе</w:t>
            </w:r>
            <w:r>
              <w:rPr>
                <w:webHidden/>
              </w:rPr>
              <w:fldChar w:fldCharType="begin"/>
            </w:r>
            <w:r>
              <w:rPr>
                <w:webHidden/>
              </w:rPr>
              <w:instrText xml:space="preserve">PAGEREF _Toc69080436 \h</w:instrText>
            </w:r>
            <w:r>
              <w:rPr>
                <w:webHidden/>
              </w:rPr>
              <w:fldChar w:fldCharType="separate"/>
            </w:r>
            <w:r>
              <w:rPr>
                <w:rFonts w:ascii="Times New Roman" w:hAnsi="Times New Roman"/>
                <w:vanish w:val="false"/>
                <w:sz w:val="28"/>
                <w:szCs w:val="28"/>
              </w:rPr>
              <w:tab/>
              <w:t>5</w:t>
            </w:r>
            <w:r>
              <w:rPr>
                <w:webHidden/>
              </w:rPr>
              <w:fldChar w:fldCharType="end"/>
            </w:r>
          </w:hyperlink>
        </w:p>
        <w:p>
          <w:pPr>
            <w:pStyle w:val="22"/>
            <w:tabs>
              <w:tab w:val="clear" w:pos="708"/>
              <w:tab w:val="right" w:pos="9204" w:leader="dot"/>
            </w:tabs>
            <w:spacing w:lineRule="auto" w:line="240" w:before="0" w:after="0"/>
            <w:rPr>
              <w:rFonts w:ascii="Times New Roman" w:hAnsi="Times New Roman" w:eastAsia="" w:eastAsiaTheme="minorEastAsia"/>
              <w:sz w:val="28"/>
              <w:szCs w:val="28"/>
              <w:lang w:eastAsia="ru-RU"/>
            </w:rPr>
          </w:pPr>
          <w:hyperlink w:anchor="_Toc69080437">
            <w:r>
              <w:rPr>
                <w:webHidden/>
                <w:rFonts w:ascii="Times New Roman" w:hAnsi="Times New Roman"/>
                <w:sz w:val="28"/>
                <w:szCs w:val="28"/>
              </w:rPr>
              <w:t>1.6 Выбор и утверждение темы курсовой работы</w:t>
            </w:r>
            <w:r>
              <w:rPr>
                <w:webHidden/>
              </w:rPr>
              <w:fldChar w:fldCharType="begin"/>
            </w:r>
            <w:r>
              <w:rPr>
                <w:webHidden/>
              </w:rPr>
              <w:instrText xml:space="preserve">PAGEREF _Toc69080437 \h</w:instrText>
            </w:r>
            <w:r>
              <w:rPr>
                <w:webHidden/>
              </w:rPr>
              <w:fldChar w:fldCharType="separate"/>
            </w:r>
            <w:r>
              <w:rPr>
                <w:rFonts w:ascii="Times New Roman" w:hAnsi="Times New Roman"/>
                <w:vanish w:val="false"/>
                <w:sz w:val="28"/>
                <w:szCs w:val="28"/>
              </w:rPr>
              <w:tab/>
              <w:t>6</w:t>
            </w:r>
            <w:r>
              <w:rPr>
                <w:webHidden/>
              </w:rPr>
              <w:fldChar w:fldCharType="end"/>
            </w:r>
          </w:hyperlink>
        </w:p>
        <w:p>
          <w:pPr>
            <w:pStyle w:val="22"/>
            <w:tabs>
              <w:tab w:val="clear" w:pos="708"/>
              <w:tab w:val="right" w:pos="9204" w:leader="dot"/>
            </w:tabs>
            <w:spacing w:lineRule="auto" w:line="240" w:before="0" w:after="0"/>
            <w:rPr>
              <w:rFonts w:ascii="Times New Roman" w:hAnsi="Times New Roman" w:eastAsia="" w:eastAsiaTheme="minorEastAsia"/>
              <w:sz w:val="28"/>
              <w:szCs w:val="28"/>
              <w:lang w:eastAsia="ru-RU"/>
            </w:rPr>
          </w:pPr>
          <w:hyperlink w:anchor="_Toc69080438">
            <w:r>
              <w:rPr>
                <w:webHidden/>
                <w:rFonts w:ascii="Times New Roman" w:hAnsi="Times New Roman"/>
                <w:sz w:val="28"/>
                <w:szCs w:val="28"/>
              </w:rPr>
              <w:t>1.7 Основные этапы и сроки выполнения курсовой работы</w:t>
            </w:r>
            <w:r>
              <w:rPr>
                <w:webHidden/>
              </w:rPr>
              <w:fldChar w:fldCharType="begin"/>
            </w:r>
            <w:r>
              <w:rPr>
                <w:webHidden/>
              </w:rPr>
              <w:instrText xml:space="preserve">PAGEREF _Toc69080438 \h</w:instrText>
            </w:r>
            <w:r>
              <w:rPr>
                <w:webHidden/>
              </w:rPr>
              <w:fldChar w:fldCharType="separate"/>
            </w:r>
            <w:r>
              <w:rPr>
                <w:rFonts w:ascii="Times New Roman" w:hAnsi="Times New Roman"/>
                <w:vanish w:val="false"/>
                <w:sz w:val="28"/>
                <w:szCs w:val="28"/>
              </w:rPr>
              <w:tab/>
              <w:t>7</w:t>
            </w:r>
            <w:r>
              <w:rPr>
                <w:webHidden/>
              </w:rPr>
              <w:fldChar w:fldCharType="end"/>
            </w:r>
          </w:hyperlink>
        </w:p>
        <w:p>
          <w:pPr>
            <w:pStyle w:val="22"/>
            <w:tabs>
              <w:tab w:val="clear" w:pos="708"/>
              <w:tab w:val="right" w:pos="9204" w:leader="dot"/>
            </w:tabs>
            <w:spacing w:lineRule="auto" w:line="240" w:before="0" w:after="0"/>
            <w:rPr>
              <w:rFonts w:ascii="Times New Roman" w:hAnsi="Times New Roman" w:eastAsia="" w:eastAsiaTheme="minorEastAsia"/>
              <w:sz w:val="28"/>
              <w:szCs w:val="28"/>
              <w:lang w:eastAsia="ru-RU"/>
            </w:rPr>
          </w:pPr>
          <w:hyperlink w:anchor="_Toc69080439">
            <w:r>
              <w:rPr>
                <w:webHidden/>
                <w:rFonts w:ascii="Times New Roman" w:hAnsi="Times New Roman"/>
                <w:sz w:val="28"/>
                <w:szCs w:val="28"/>
              </w:rPr>
              <w:t>1.8 Структура и содержание курсовой работы</w:t>
            </w:r>
            <w:r>
              <w:rPr>
                <w:webHidden/>
              </w:rPr>
              <w:fldChar w:fldCharType="begin"/>
            </w:r>
            <w:r>
              <w:rPr>
                <w:webHidden/>
              </w:rPr>
              <w:instrText xml:space="preserve">PAGEREF _Toc69080439 \h</w:instrText>
            </w:r>
            <w:r>
              <w:rPr>
                <w:webHidden/>
              </w:rPr>
              <w:fldChar w:fldCharType="separate"/>
            </w:r>
            <w:r>
              <w:rPr>
                <w:rFonts w:ascii="Times New Roman" w:hAnsi="Times New Roman"/>
                <w:vanish w:val="false"/>
                <w:sz w:val="28"/>
                <w:szCs w:val="28"/>
              </w:rPr>
              <w:tab/>
              <w:t>7</w:t>
            </w:r>
            <w:r>
              <w:rPr>
                <w:webHidden/>
              </w:rPr>
              <w:fldChar w:fldCharType="end"/>
            </w:r>
          </w:hyperlink>
        </w:p>
        <w:p>
          <w:pPr>
            <w:pStyle w:val="13"/>
            <w:tabs>
              <w:tab w:val="clear" w:pos="708"/>
              <w:tab w:val="right" w:pos="9204" w:leader="dot"/>
            </w:tabs>
            <w:spacing w:lineRule="auto" w:line="240" w:before="0" w:after="0"/>
            <w:rPr>
              <w:rFonts w:ascii="Times New Roman" w:hAnsi="Times New Roman" w:eastAsia="" w:eastAsiaTheme="minorEastAsia"/>
              <w:sz w:val="28"/>
              <w:szCs w:val="28"/>
              <w:lang w:eastAsia="ru-RU"/>
            </w:rPr>
          </w:pPr>
          <w:hyperlink w:anchor="_Toc69080440">
            <w:r>
              <w:rPr>
                <w:webHidden/>
                <w:rFonts w:ascii="Times New Roman" w:hAnsi="Times New Roman"/>
                <w:sz w:val="28"/>
                <w:szCs w:val="28"/>
                <w:lang w:val="en-US"/>
              </w:rPr>
              <w:t>II</w:t>
            </w:r>
            <w:r>
              <w:rPr>
                <w:rFonts w:ascii="Times New Roman" w:hAnsi="Times New Roman"/>
                <w:sz w:val="28"/>
                <w:szCs w:val="28"/>
              </w:rPr>
              <w:t xml:space="preserve"> ПОРЯДОК ПОДГОТОВКИ, ЗАЩИТЫ И ОЦЕНКИ КУРСОВЫХ РАБОТ</w:t>
            </w:r>
            <w:r>
              <w:rPr>
                <w:webHidden/>
              </w:rPr>
              <w:fldChar w:fldCharType="begin"/>
            </w:r>
            <w:r>
              <w:rPr>
                <w:webHidden/>
              </w:rPr>
              <w:instrText xml:space="preserve">PAGEREF _Toc69080440 \h</w:instrText>
            </w:r>
            <w:r>
              <w:rPr>
                <w:webHidden/>
              </w:rPr>
              <w:fldChar w:fldCharType="separate"/>
            </w:r>
            <w:r>
              <w:rPr>
                <w:rFonts w:ascii="Times New Roman" w:hAnsi="Times New Roman"/>
                <w:vanish w:val="false"/>
                <w:sz w:val="28"/>
                <w:szCs w:val="28"/>
              </w:rPr>
              <w:tab/>
              <w:t>10</w:t>
            </w:r>
            <w:r>
              <w:rPr>
                <w:webHidden/>
              </w:rPr>
              <w:fldChar w:fldCharType="end"/>
            </w:r>
          </w:hyperlink>
        </w:p>
        <w:p>
          <w:pPr>
            <w:pStyle w:val="22"/>
            <w:tabs>
              <w:tab w:val="clear" w:pos="708"/>
              <w:tab w:val="right" w:pos="9204" w:leader="dot"/>
            </w:tabs>
            <w:spacing w:lineRule="auto" w:line="240" w:before="0" w:after="0"/>
            <w:rPr>
              <w:rFonts w:ascii="Times New Roman" w:hAnsi="Times New Roman" w:eastAsia="" w:eastAsiaTheme="minorEastAsia"/>
              <w:sz w:val="28"/>
              <w:szCs w:val="28"/>
              <w:lang w:eastAsia="ru-RU"/>
            </w:rPr>
          </w:pPr>
          <w:hyperlink w:anchor="_Toc69080441">
            <w:r>
              <w:rPr>
                <w:webHidden/>
                <w:rFonts w:ascii="Times New Roman" w:hAnsi="Times New Roman"/>
                <w:sz w:val="28"/>
                <w:szCs w:val="28"/>
              </w:rPr>
              <w:t>2.1 Защита курсовой работы</w:t>
            </w:r>
            <w:r>
              <w:rPr>
                <w:webHidden/>
              </w:rPr>
              <w:fldChar w:fldCharType="begin"/>
            </w:r>
            <w:r>
              <w:rPr>
                <w:webHidden/>
              </w:rPr>
              <w:instrText xml:space="preserve">PAGEREF _Toc69080441 \h</w:instrText>
            </w:r>
            <w:r>
              <w:rPr>
                <w:webHidden/>
              </w:rPr>
              <w:fldChar w:fldCharType="separate"/>
            </w:r>
            <w:r>
              <w:rPr>
                <w:rFonts w:ascii="Times New Roman" w:hAnsi="Times New Roman"/>
                <w:vanish w:val="false"/>
                <w:sz w:val="28"/>
                <w:szCs w:val="28"/>
              </w:rPr>
              <w:tab/>
              <w:t>10</w:t>
            </w:r>
            <w:r>
              <w:rPr>
                <w:webHidden/>
              </w:rPr>
              <w:fldChar w:fldCharType="end"/>
            </w:r>
          </w:hyperlink>
        </w:p>
        <w:p>
          <w:pPr>
            <w:pStyle w:val="22"/>
            <w:tabs>
              <w:tab w:val="clear" w:pos="708"/>
              <w:tab w:val="right" w:pos="9204" w:leader="dot"/>
            </w:tabs>
            <w:spacing w:lineRule="auto" w:line="240" w:before="0" w:after="0"/>
            <w:rPr>
              <w:rFonts w:ascii="Times New Roman" w:hAnsi="Times New Roman" w:eastAsia="" w:eastAsiaTheme="minorEastAsia"/>
              <w:sz w:val="28"/>
              <w:szCs w:val="28"/>
              <w:lang w:eastAsia="ru-RU"/>
            </w:rPr>
          </w:pPr>
          <w:hyperlink w:anchor="_Toc69080442">
            <w:r>
              <w:rPr>
                <w:webHidden/>
                <w:rFonts w:ascii="Times New Roman" w:hAnsi="Times New Roman"/>
                <w:sz w:val="28"/>
                <w:szCs w:val="28"/>
              </w:rPr>
              <w:t>2.2 Требования к докладу</w:t>
            </w:r>
            <w:r>
              <w:rPr>
                <w:webHidden/>
              </w:rPr>
              <w:fldChar w:fldCharType="begin"/>
            </w:r>
            <w:r>
              <w:rPr>
                <w:webHidden/>
              </w:rPr>
              <w:instrText xml:space="preserve">PAGEREF _Toc69080442 \h</w:instrText>
            </w:r>
            <w:r>
              <w:rPr>
                <w:webHidden/>
              </w:rPr>
              <w:fldChar w:fldCharType="separate"/>
            </w:r>
            <w:r>
              <w:rPr>
                <w:rFonts w:ascii="Times New Roman" w:hAnsi="Times New Roman"/>
                <w:vanish w:val="false"/>
                <w:sz w:val="28"/>
                <w:szCs w:val="28"/>
              </w:rPr>
              <w:tab/>
              <w:t>11</w:t>
            </w:r>
            <w:r>
              <w:rPr>
                <w:webHidden/>
              </w:rPr>
              <w:fldChar w:fldCharType="end"/>
            </w:r>
          </w:hyperlink>
        </w:p>
        <w:p>
          <w:pPr>
            <w:pStyle w:val="22"/>
            <w:tabs>
              <w:tab w:val="clear" w:pos="708"/>
              <w:tab w:val="right" w:pos="9204" w:leader="dot"/>
            </w:tabs>
            <w:spacing w:lineRule="auto" w:line="240" w:before="0" w:after="0"/>
            <w:rPr>
              <w:rFonts w:ascii="Times New Roman" w:hAnsi="Times New Roman" w:eastAsia="" w:eastAsiaTheme="minorEastAsia"/>
              <w:sz w:val="28"/>
              <w:szCs w:val="28"/>
              <w:lang w:eastAsia="ru-RU"/>
            </w:rPr>
          </w:pPr>
          <w:hyperlink w:anchor="_Toc69080443">
            <w:r>
              <w:rPr>
                <w:webHidden/>
                <w:rFonts w:ascii="Times New Roman" w:hAnsi="Times New Roman"/>
                <w:sz w:val="28"/>
                <w:szCs w:val="28"/>
              </w:rPr>
              <w:t>2.3 Критерии оценки курсовой работы</w:t>
            </w:r>
            <w:r>
              <w:rPr>
                <w:webHidden/>
              </w:rPr>
              <w:fldChar w:fldCharType="begin"/>
            </w:r>
            <w:r>
              <w:rPr>
                <w:webHidden/>
              </w:rPr>
              <w:instrText xml:space="preserve">PAGEREF _Toc69080443 \h</w:instrText>
            </w:r>
            <w:r>
              <w:rPr>
                <w:webHidden/>
              </w:rPr>
              <w:fldChar w:fldCharType="separate"/>
            </w:r>
            <w:r>
              <w:rPr>
                <w:rFonts w:ascii="Times New Roman" w:hAnsi="Times New Roman"/>
                <w:vanish w:val="false"/>
                <w:sz w:val="28"/>
                <w:szCs w:val="28"/>
              </w:rPr>
              <w:tab/>
              <w:t>11</w:t>
            </w:r>
            <w:r>
              <w:rPr>
                <w:webHidden/>
              </w:rPr>
              <w:fldChar w:fldCharType="end"/>
            </w:r>
          </w:hyperlink>
        </w:p>
        <w:p>
          <w:pPr>
            <w:pStyle w:val="22"/>
            <w:tabs>
              <w:tab w:val="clear" w:pos="708"/>
              <w:tab w:val="left" w:pos="880" w:leader="none"/>
              <w:tab w:val="right" w:pos="9204" w:leader="dot"/>
            </w:tabs>
            <w:spacing w:lineRule="auto" w:line="240" w:before="0" w:after="0"/>
            <w:rPr>
              <w:rFonts w:ascii="Times New Roman" w:hAnsi="Times New Roman" w:eastAsia="" w:eastAsiaTheme="minorEastAsia"/>
              <w:sz w:val="28"/>
              <w:szCs w:val="28"/>
              <w:lang w:eastAsia="ru-RU"/>
            </w:rPr>
          </w:pPr>
          <w:hyperlink w:anchor="_Toc69080444">
            <w:r>
              <w:rPr>
                <w:webHidden/>
                <w:rFonts w:ascii="Times New Roman" w:hAnsi="Times New Roman"/>
                <w:sz w:val="28"/>
                <w:szCs w:val="28"/>
              </w:rPr>
              <w:t>2.4</w:t>
            </w:r>
            <w:r>
              <w:rPr>
                <w:rFonts w:eastAsia="" w:ascii="Times New Roman" w:hAnsi="Times New Roman" w:eastAsiaTheme="minorEastAsia"/>
                <w:sz w:val="28"/>
                <w:szCs w:val="28"/>
                <w:lang w:eastAsia="ru-RU"/>
              </w:rPr>
              <w:tab/>
            </w:r>
            <w:r>
              <w:rPr>
                <w:rFonts w:ascii="Times New Roman" w:hAnsi="Times New Roman"/>
                <w:sz w:val="28"/>
                <w:szCs w:val="28"/>
              </w:rPr>
              <w:t>Качество выступления на защите курсовой работы</w:t>
            </w:r>
            <w:r>
              <w:rPr>
                <w:webHidden/>
              </w:rPr>
              <w:fldChar w:fldCharType="begin"/>
            </w:r>
            <w:r>
              <w:rPr>
                <w:webHidden/>
              </w:rPr>
              <w:instrText xml:space="preserve">PAGEREF _Toc69080444 \h</w:instrText>
            </w:r>
            <w:r>
              <w:rPr>
                <w:webHidden/>
              </w:rPr>
              <w:fldChar w:fldCharType="separate"/>
            </w:r>
            <w:r>
              <w:rPr>
                <w:rFonts w:ascii="Times New Roman" w:hAnsi="Times New Roman"/>
                <w:vanish w:val="false"/>
                <w:sz w:val="28"/>
                <w:szCs w:val="28"/>
              </w:rPr>
              <w:tab/>
              <w:t>12</w:t>
            </w:r>
            <w:r>
              <w:rPr>
                <w:webHidden/>
              </w:rPr>
              <w:fldChar w:fldCharType="end"/>
            </w:r>
          </w:hyperlink>
        </w:p>
        <w:p>
          <w:pPr>
            <w:pStyle w:val="22"/>
            <w:tabs>
              <w:tab w:val="clear" w:pos="708"/>
              <w:tab w:val="left" w:pos="880" w:leader="none"/>
              <w:tab w:val="right" w:pos="9204" w:leader="dot"/>
            </w:tabs>
            <w:spacing w:lineRule="auto" w:line="240" w:before="0" w:after="0"/>
            <w:rPr>
              <w:rFonts w:ascii="Times New Roman" w:hAnsi="Times New Roman" w:eastAsia="" w:eastAsiaTheme="minorEastAsia"/>
              <w:sz w:val="28"/>
              <w:szCs w:val="28"/>
              <w:lang w:eastAsia="ru-RU"/>
            </w:rPr>
          </w:pPr>
          <w:hyperlink w:anchor="_Toc69080445">
            <w:r>
              <w:rPr>
                <w:webHidden/>
                <w:rFonts w:ascii="Times New Roman" w:hAnsi="Times New Roman"/>
                <w:sz w:val="28"/>
                <w:szCs w:val="28"/>
              </w:rPr>
              <w:t>2.5</w:t>
            </w:r>
            <w:r>
              <w:rPr>
                <w:rFonts w:eastAsia="" w:ascii="Times New Roman" w:hAnsi="Times New Roman" w:eastAsiaTheme="minorEastAsia"/>
                <w:sz w:val="28"/>
                <w:szCs w:val="28"/>
                <w:lang w:eastAsia="ru-RU"/>
              </w:rPr>
              <w:tab/>
            </w:r>
            <w:r>
              <w:rPr>
                <w:rFonts w:ascii="Times New Roman" w:hAnsi="Times New Roman"/>
                <w:sz w:val="28"/>
                <w:szCs w:val="28"/>
              </w:rPr>
              <w:t>Оценка научным руководителем курсовой работы</w:t>
            </w:r>
            <w:r>
              <w:rPr>
                <w:webHidden/>
              </w:rPr>
              <w:fldChar w:fldCharType="begin"/>
            </w:r>
            <w:r>
              <w:rPr>
                <w:webHidden/>
              </w:rPr>
              <w:instrText xml:space="preserve">PAGEREF _Toc69080445 \h</w:instrText>
            </w:r>
            <w:r>
              <w:rPr>
                <w:webHidden/>
              </w:rPr>
              <w:fldChar w:fldCharType="separate"/>
            </w:r>
            <w:r>
              <w:rPr>
                <w:rFonts w:ascii="Times New Roman" w:hAnsi="Times New Roman"/>
                <w:vanish w:val="false"/>
                <w:sz w:val="28"/>
                <w:szCs w:val="28"/>
              </w:rPr>
              <w:tab/>
              <w:t>13</w:t>
            </w:r>
            <w:r>
              <w:rPr>
                <w:webHidden/>
              </w:rPr>
              <w:fldChar w:fldCharType="end"/>
            </w:r>
          </w:hyperlink>
        </w:p>
        <w:p>
          <w:pPr>
            <w:pStyle w:val="22"/>
            <w:tabs>
              <w:tab w:val="clear" w:pos="708"/>
              <w:tab w:val="right" w:pos="9204" w:leader="dot"/>
            </w:tabs>
            <w:spacing w:lineRule="auto" w:line="240" w:before="0" w:after="0"/>
            <w:rPr>
              <w:rFonts w:ascii="Times New Roman" w:hAnsi="Times New Roman" w:eastAsia="" w:eastAsiaTheme="minorEastAsia"/>
              <w:sz w:val="28"/>
              <w:szCs w:val="28"/>
              <w:lang w:eastAsia="ru-RU"/>
            </w:rPr>
          </w:pPr>
          <w:hyperlink w:anchor="_Toc69080446">
            <w:r>
              <w:rPr>
                <w:webHidden/>
                <w:rFonts w:ascii="Times New Roman" w:hAnsi="Times New Roman"/>
                <w:sz w:val="28"/>
                <w:szCs w:val="28"/>
              </w:rPr>
              <w:t>ПРИЛОЖЕНИЕ  Примерный перечень тем курсовых работ</w:t>
            </w:r>
            <w:r>
              <w:rPr>
                <w:webHidden/>
              </w:rPr>
              <w:fldChar w:fldCharType="begin"/>
            </w:r>
            <w:r>
              <w:rPr>
                <w:webHidden/>
              </w:rPr>
              <w:instrText xml:space="preserve">PAGEREF _Toc69080446 \h</w:instrText>
            </w:r>
            <w:r>
              <w:rPr>
                <w:webHidden/>
              </w:rPr>
              <w:fldChar w:fldCharType="separate"/>
            </w:r>
            <w:r>
              <w:rPr>
                <w:rFonts w:ascii="Times New Roman" w:hAnsi="Times New Roman"/>
                <w:vanish w:val="false"/>
                <w:sz w:val="28"/>
                <w:szCs w:val="28"/>
              </w:rPr>
              <w:tab/>
              <w:t>16</w:t>
            </w:r>
            <w:r>
              <w:rPr>
                <w:webHidden/>
              </w:rPr>
              <w:fldChar w:fldCharType="end"/>
            </w:r>
          </w:hyperlink>
        </w:p>
        <w:p>
          <w:pPr>
            <w:pStyle w:val="Normal"/>
            <w:spacing w:lineRule="auto" w:line="240" w:before="0" w:after="0"/>
            <w:rPr>
              <w:rFonts w:ascii="Times New Roman" w:hAnsi="Times New Roman"/>
              <w:sz w:val="28"/>
              <w:szCs w:val="28"/>
            </w:rPr>
          </w:pPr>
          <w:r>
            <w:rPr>
              <w:rFonts w:ascii="Times New Roman" w:hAnsi="Times New Roman"/>
              <w:sz w:val="28"/>
              <w:szCs w:val="28"/>
            </w:rPr>
          </w:r>
          <w:r>
            <w:rPr>
              <w:sz w:val="28"/>
              <w:szCs w:val="28"/>
              <w:rFonts w:ascii="Times New Roman" w:hAnsi="Times New Roman"/>
            </w:rPr>
            <w:fldChar w:fldCharType="end"/>
          </w:r>
        </w:p>
      </w:sdtContent>
    </w:sdt>
    <w:p>
      <w:pPr>
        <w:pStyle w:val="Normal"/>
        <w:widowControl w:val="false"/>
        <w:spacing w:lineRule="auto" w:line="240" w:before="0" w:after="0"/>
        <w:ind w:left="360" w:firstLine="567"/>
        <w:jc w:val="center"/>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eastAsia="" w:eastAsiaTheme="majorEastAsia"/>
          <w:sz w:val="28"/>
          <w:szCs w:val="28"/>
        </w:rPr>
      </w:pPr>
      <w:r>
        <w:rPr>
          <w:rFonts w:eastAsia="" w:eastAsiaTheme="majorEastAsia" w:ascii="Times New Roman" w:hAnsi="Times New Roman"/>
          <w:sz w:val="28"/>
          <w:szCs w:val="28"/>
        </w:rPr>
      </w:r>
      <w:bookmarkStart w:id="0" w:name="_Toc154317834"/>
      <w:bookmarkStart w:id="1" w:name="_Toc154314600"/>
      <w:bookmarkStart w:id="2" w:name="_Toc154317834"/>
      <w:bookmarkStart w:id="3" w:name="_Toc154314600"/>
      <w:r>
        <w:br w:type="page"/>
      </w:r>
    </w:p>
    <w:p>
      <w:pPr>
        <w:pStyle w:val="1"/>
        <w:spacing w:lineRule="auto" w:line="240" w:before="0" w:after="0"/>
        <w:rPr>
          <w:rFonts w:ascii="Times New Roman" w:hAnsi="Times New Roman" w:cs="Times New Roman"/>
          <w:b/>
          <w:b/>
          <w:color w:val="auto"/>
          <w:sz w:val="28"/>
          <w:szCs w:val="28"/>
        </w:rPr>
      </w:pPr>
      <w:bookmarkStart w:id="4" w:name="_Toc69080431"/>
      <w:r>
        <w:rPr>
          <w:rFonts w:cs="Times New Roman" w:ascii="Times New Roman" w:hAnsi="Times New Roman"/>
          <w:b/>
          <w:color w:val="auto"/>
          <w:sz w:val="28"/>
          <w:szCs w:val="28"/>
          <w:lang w:val="en-US"/>
        </w:rPr>
        <w:t>I</w:t>
      </w:r>
      <w:r>
        <w:rPr>
          <w:rFonts w:cs="Times New Roman" w:ascii="Times New Roman" w:hAnsi="Times New Roman"/>
          <w:b/>
          <w:color w:val="auto"/>
          <w:sz w:val="28"/>
          <w:szCs w:val="28"/>
        </w:rPr>
        <w:t xml:space="preserve"> ОБЩИЕ ПОЛОЖЕНИЯ</w:t>
      </w:r>
      <w:bookmarkEnd w:id="4"/>
    </w:p>
    <w:p>
      <w:pPr>
        <w:pStyle w:val="Normal"/>
        <w:spacing w:lineRule="auto" w:line="240" w:before="0" w:after="0"/>
        <w:ind w:firstLine="567"/>
        <w:jc w:val="center"/>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2"/>
        <w:spacing w:lineRule="auto" w:line="240" w:before="0" w:after="0"/>
        <w:ind w:firstLine="284"/>
        <w:rPr>
          <w:rFonts w:ascii="Times New Roman" w:hAnsi="Times New Roman" w:eastAsia="Times New Roman" w:cs="Times New Roman"/>
          <w:b/>
          <w:b/>
          <w:color w:val="auto"/>
          <w:sz w:val="28"/>
          <w:szCs w:val="28"/>
          <w:lang w:eastAsia="ru-RU"/>
        </w:rPr>
      </w:pPr>
      <w:bookmarkStart w:id="5" w:name="_Toc69080432"/>
      <w:r>
        <w:rPr>
          <w:rFonts w:eastAsia="Times New Roman" w:cs="Times New Roman" w:ascii="Times New Roman" w:hAnsi="Times New Roman"/>
          <w:b/>
          <w:color w:val="auto"/>
          <w:sz w:val="28"/>
          <w:szCs w:val="28"/>
          <w:lang w:eastAsia="ru-RU"/>
        </w:rPr>
        <w:t>1.1 Сущность курсовой работы</w:t>
      </w:r>
      <w:bookmarkEnd w:id="5"/>
    </w:p>
    <w:p>
      <w:pPr>
        <w:pStyle w:val="Normal"/>
        <w:spacing w:lineRule="auto" w:line="240" w:before="0" w:after="0"/>
        <w:ind w:firstLine="567"/>
        <w:jc w:val="center"/>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ФГБОУ ВО УрГЭУ ориентирует своё развитие на модель выпускника, который должен в современных условиях рыночной экономики быть подготовлен к самостоятельной профессиональной деятельности, требующей аналитического подхода, в том числе и в нестандартных ситуациях. Поэтому особое внимание уделяется организации самостоятельной творческой работы студентов, развитию навыков самостоятельного мышления с опорой на авторитетные мнения или имеющиеся факты. Важной формой развития навыков самостоятельной научной работы является написание студенческих исследовательских, в частности, курсовых работ.</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Курсовая работа должна быть написана на основе тщательно проработанных научных источников, собранного и обработанного конкретного материала.</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Курсовая работа представляет собой самостоятельное исследование по выбранной теме. Курсовая работа должна отличаться критическим подходом к изучению литературных источников; материал, используемый из литературных источников, должен быть переработан, органически увязан с избранной студентом темой; изложение темы должно быть конкретным, насыщенным фактическими данными, сопоставлениями, расчетами, графиками, таблицами. При написании курсовой работы должны быть обобщены теоретические материалы по избранной теме с использованием соответствующего аппарата обоснования.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Работа завершается конкретными выводами и рекомендациями.</w:t>
      </w:r>
    </w:p>
    <w:p>
      <w:pPr>
        <w:pStyle w:val="Normal"/>
        <w:widowControl w:val="false"/>
        <w:spacing w:lineRule="auto" w:line="240" w:before="0" w:after="0"/>
        <w:ind w:firstLine="567"/>
        <w:jc w:val="both"/>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2"/>
        <w:spacing w:lineRule="auto" w:line="240" w:before="0" w:after="0"/>
        <w:rPr>
          <w:rFonts w:ascii="Times New Roman" w:hAnsi="Times New Roman" w:eastAsia="Times New Roman" w:cs="Times New Roman"/>
          <w:b/>
          <w:b/>
          <w:color w:val="auto"/>
          <w:sz w:val="28"/>
          <w:szCs w:val="28"/>
          <w:lang w:eastAsia="ru-RU"/>
        </w:rPr>
      </w:pPr>
      <w:bookmarkStart w:id="6" w:name="_Toc69080433"/>
      <w:r>
        <w:rPr>
          <w:rFonts w:eastAsia="Times New Roman" w:cs="Times New Roman" w:ascii="Times New Roman" w:hAnsi="Times New Roman"/>
          <w:b/>
          <w:color w:val="auto"/>
          <w:sz w:val="28"/>
          <w:szCs w:val="28"/>
          <w:lang w:eastAsia="ru-RU"/>
        </w:rPr>
        <w:t>1.2 Цели и задачи курсовой работы</w:t>
      </w:r>
      <w:bookmarkEnd w:id="6"/>
    </w:p>
    <w:p>
      <w:pPr>
        <w:pStyle w:val="Normal"/>
        <w:spacing w:lineRule="auto" w:line="240" w:before="0" w:after="0"/>
        <w:ind w:firstLine="567"/>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40"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Цель курсовой работы – углубление и специализация знаний и навыков студента в области рекламного менеджмента в процессе самостоятельного решения комплексной социально-проектной, исследовательской и практической задачи, требующей согласованного рассмотрения экономических, организационных, профилактических, диагностических, проектных вопросов.</w:t>
      </w:r>
    </w:p>
    <w:p>
      <w:pPr>
        <w:sectPr>
          <w:type w:val="nextPage"/>
          <w:pgSz w:w="11906" w:h="16838"/>
          <w:pgMar w:left="1701" w:right="992" w:gutter="0" w:header="0" w:top="530" w:footer="0" w:bottom="530"/>
          <w:pgNumType w:fmt="decimal"/>
          <w:formProt w:val="false"/>
          <w:textDirection w:val="lrTb"/>
          <w:docGrid w:type="default" w:linePitch="100" w:charSpace="4096"/>
        </w:sectPr>
        <w:pStyle w:val="Normal"/>
        <w:spacing w:lineRule="auto" w:line="240" w:before="0" w:after="0"/>
        <w:ind w:firstLine="567"/>
        <w:jc w:val="both"/>
        <w:rPr>
          <w:rFonts w:ascii="Times New Roman" w:hAnsi="Times New Roman"/>
          <w:sz w:val="28"/>
          <w:szCs w:val="28"/>
        </w:rPr>
      </w:pPr>
      <w:bookmarkStart w:id="7" w:name="_Toc154317834"/>
      <w:bookmarkStart w:id="8" w:name="_Toc154314600"/>
      <w:r>
        <w:rPr>
          <w:rFonts w:ascii="Times New Roman" w:hAnsi="Times New Roman"/>
          <w:sz w:val="28"/>
          <w:szCs w:val="28"/>
        </w:rPr>
        <w:t>При выполнении курсовой работы обучающиеся должны показать свою способность и умение, опираясь на полученные углубленные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bookmarkEnd w:id="7"/>
      <w:bookmarkEnd w:id="8"/>
    </w:p>
    <w:p>
      <w:pPr>
        <w:pStyle w:val="2"/>
        <w:spacing w:lineRule="auto" w:line="240" w:before="0" w:after="0"/>
        <w:rPr>
          <w:rFonts w:ascii="Times New Roman" w:hAnsi="Times New Roman" w:cs="Times New Roman"/>
          <w:b/>
          <w:b/>
          <w:color w:val="auto"/>
          <w:sz w:val="28"/>
          <w:szCs w:val="28"/>
        </w:rPr>
      </w:pPr>
      <w:bookmarkStart w:id="9" w:name="_Toc69080434"/>
      <w:r>
        <w:rPr>
          <w:rFonts w:cs="Times New Roman" w:ascii="Times New Roman" w:hAnsi="Times New Roman"/>
          <w:b/>
          <w:color w:val="auto"/>
          <w:sz w:val="28"/>
          <w:szCs w:val="28"/>
        </w:rPr>
        <w:t>1.3 Права и обязанности научного руководителя:</w:t>
      </w:r>
      <w:bookmarkEnd w:id="9"/>
      <w:r>
        <w:rPr>
          <w:rFonts w:cs="Times New Roman" w:ascii="Times New Roman" w:hAnsi="Times New Roman"/>
          <w:b/>
          <w:color w:val="auto"/>
          <w:sz w:val="28"/>
          <w:szCs w:val="28"/>
        </w:rPr>
        <w:t xml:space="preserve">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Руководство осуществляется преподавателями выпускающей кафедры: профессорами, доцентами, кандидатами наук. Руководители назначаются приказом зав. кафедры Маркетинга и международного менеджмента УрГЭУ.</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Права: </w:t>
      </w:r>
    </w:p>
    <w:p>
      <w:pPr>
        <w:pStyle w:val="ListParagraph"/>
        <w:numPr>
          <w:ilvl w:val="0"/>
          <w:numId w:val="17"/>
        </w:numPr>
        <w:jc w:val="both"/>
        <w:rPr>
          <w:sz w:val="28"/>
          <w:szCs w:val="28"/>
        </w:rPr>
      </w:pPr>
      <w:r>
        <w:rPr>
          <w:sz w:val="28"/>
          <w:szCs w:val="28"/>
        </w:rPr>
        <w:t xml:space="preserve">выбирать темы курсовой и студентов в соответствии с научными интересами; </w:t>
      </w:r>
    </w:p>
    <w:p>
      <w:pPr>
        <w:pStyle w:val="ListParagraph"/>
        <w:numPr>
          <w:ilvl w:val="0"/>
          <w:numId w:val="17"/>
        </w:numPr>
        <w:jc w:val="both"/>
        <w:rPr>
          <w:sz w:val="28"/>
          <w:szCs w:val="28"/>
        </w:rPr>
      </w:pPr>
      <w:r>
        <w:rPr>
          <w:sz w:val="28"/>
          <w:szCs w:val="28"/>
        </w:rPr>
        <w:t xml:space="preserve">определять порядок проведения индивидуальных консультаций; </w:t>
      </w:r>
    </w:p>
    <w:p>
      <w:pPr>
        <w:pStyle w:val="ListParagraph"/>
        <w:numPr>
          <w:ilvl w:val="0"/>
          <w:numId w:val="17"/>
        </w:numPr>
        <w:jc w:val="both"/>
        <w:rPr>
          <w:sz w:val="28"/>
          <w:szCs w:val="28"/>
        </w:rPr>
      </w:pPr>
      <w:r>
        <w:rPr>
          <w:sz w:val="28"/>
          <w:szCs w:val="28"/>
        </w:rPr>
        <w:t xml:space="preserve">требовать от студента проведения анализа или расчета нескольких вариантов решения тех или иных вопросов.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Обязанности: </w:t>
      </w:r>
    </w:p>
    <w:p>
      <w:pPr>
        <w:pStyle w:val="ListParagraph"/>
        <w:numPr>
          <w:ilvl w:val="0"/>
          <w:numId w:val="18"/>
        </w:numPr>
        <w:jc w:val="both"/>
        <w:rPr>
          <w:sz w:val="28"/>
          <w:szCs w:val="28"/>
        </w:rPr>
      </w:pPr>
      <w:r>
        <w:rPr>
          <w:sz w:val="28"/>
          <w:szCs w:val="28"/>
        </w:rPr>
        <w:t>предлагать структуру курсовой работы;</w:t>
      </w:r>
    </w:p>
    <w:p>
      <w:pPr>
        <w:pStyle w:val="ListParagraph"/>
        <w:numPr>
          <w:ilvl w:val="0"/>
          <w:numId w:val="18"/>
        </w:numPr>
        <w:jc w:val="both"/>
        <w:rPr>
          <w:sz w:val="28"/>
          <w:szCs w:val="28"/>
        </w:rPr>
      </w:pPr>
      <w:r>
        <w:rPr>
          <w:sz w:val="28"/>
          <w:szCs w:val="28"/>
        </w:rPr>
        <w:t>определять список литературы;</w:t>
      </w:r>
    </w:p>
    <w:p>
      <w:pPr>
        <w:pStyle w:val="ListParagraph"/>
        <w:numPr>
          <w:ilvl w:val="0"/>
          <w:numId w:val="18"/>
        </w:numPr>
        <w:jc w:val="both"/>
        <w:rPr>
          <w:sz w:val="28"/>
          <w:szCs w:val="28"/>
        </w:rPr>
      </w:pPr>
      <w:r>
        <w:rPr>
          <w:sz w:val="28"/>
          <w:szCs w:val="28"/>
        </w:rPr>
        <w:t xml:space="preserve">проводить консультации по написанию курсовой работы. </w:t>
      </w:r>
    </w:p>
    <w:p>
      <w:pPr>
        <w:pStyle w:val="ListParagraph"/>
        <w:jc w:val="both"/>
        <w:rPr>
          <w:sz w:val="28"/>
          <w:szCs w:val="28"/>
        </w:rPr>
      </w:pPr>
      <w:r>
        <w:rPr>
          <w:sz w:val="28"/>
          <w:szCs w:val="28"/>
        </w:rPr>
      </w:r>
    </w:p>
    <w:p>
      <w:pPr>
        <w:pStyle w:val="2"/>
        <w:spacing w:lineRule="auto" w:line="240" w:before="0" w:after="0"/>
        <w:rPr>
          <w:rFonts w:ascii="Times New Roman" w:hAnsi="Times New Roman" w:cs="Times New Roman"/>
          <w:b/>
          <w:b/>
          <w:color w:val="auto"/>
          <w:sz w:val="28"/>
          <w:szCs w:val="28"/>
        </w:rPr>
      </w:pPr>
      <w:bookmarkStart w:id="10" w:name="_Toc69080435"/>
      <w:r>
        <w:rPr>
          <w:rFonts w:cs="Times New Roman" w:ascii="Times New Roman" w:hAnsi="Times New Roman"/>
          <w:b/>
          <w:color w:val="auto"/>
          <w:sz w:val="28"/>
          <w:szCs w:val="28"/>
        </w:rPr>
        <w:t>1.4 Права и обязанности студента</w:t>
      </w:r>
      <w:bookmarkEnd w:id="10"/>
      <w:r>
        <w:rPr>
          <w:rFonts w:cs="Times New Roman" w:ascii="Times New Roman" w:hAnsi="Times New Roman"/>
          <w:b/>
          <w:color w:val="auto"/>
          <w:sz w:val="28"/>
          <w:szCs w:val="28"/>
        </w:rPr>
        <w:t xml:space="preserve">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Права:</w:t>
      </w:r>
    </w:p>
    <w:p>
      <w:pPr>
        <w:pStyle w:val="ListParagraph"/>
        <w:numPr>
          <w:ilvl w:val="0"/>
          <w:numId w:val="19"/>
        </w:numPr>
        <w:jc w:val="both"/>
        <w:rPr>
          <w:sz w:val="28"/>
          <w:szCs w:val="28"/>
        </w:rPr>
      </w:pPr>
      <w:r>
        <w:rPr>
          <w:sz w:val="28"/>
          <w:szCs w:val="28"/>
        </w:rPr>
        <w:t xml:space="preserve">запрашивать у выпускающей кафедры предоставления своевременной информации о тематике курсовых работ, предполагаемых руководителях, графике защит, просить выпускающую кафедру о переносе сроков защиты в связи с невыполнением графика работы по уважительной причине; </w:t>
      </w:r>
    </w:p>
    <w:p>
      <w:pPr>
        <w:pStyle w:val="ListParagraph"/>
        <w:numPr>
          <w:ilvl w:val="0"/>
          <w:numId w:val="19"/>
        </w:numPr>
        <w:jc w:val="both"/>
        <w:rPr>
          <w:sz w:val="28"/>
          <w:szCs w:val="28"/>
        </w:rPr>
      </w:pPr>
      <w:r>
        <w:rPr>
          <w:sz w:val="28"/>
          <w:szCs w:val="28"/>
        </w:rPr>
        <w:t xml:space="preserve">самостоятельно определять содержание разделов ВКР, демонстрационного материала и доклада; высказывать на заседании экзаменационной комиссии по защите ВКР мнение, отличное от мнения руководителя.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Обязанности: </w:t>
      </w:r>
    </w:p>
    <w:p>
      <w:pPr>
        <w:pStyle w:val="ListParagraph"/>
        <w:numPr>
          <w:ilvl w:val="0"/>
          <w:numId w:val="20"/>
        </w:numPr>
        <w:jc w:val="both"/>
        <w:rPr>
          <w:sz w:val="28"/>
          <w:szCs w:val="28"/>
        </w:rPr>
      </w:pPr>
      <w:r>
        <w:rPr>
          <w:sz w:val="28"/>
          <w:szCs w:val="28"/>
        </w:rPr>
        <w:t xml:space="preserve">Студент является единоличным автором курсовой и несет полную ответственность за ее подготовку. </w:t>
      </w:r>
    </w:p>
    <w:p>
      <w:pPr>
        <w:pStyle w:val="ListParagraph"/>
        <w:numPr>
          <w:ilvl w:val="0"/>
          <w:numId w:val="20"/>
        </w:numPr>
        <w:jc w:val="both"/>
        <w:rPr>
          <w:sz w:val="28"/>
          <w:szCs w:val="28"/>
        </w:rPr>
      </w:pPr>
      <w:r>
        <w:rPr>
          <w:sz w:val="28"/>
          <w:szCs w:val="28"/>
        </w:rPr>
        <w:t xml:space="preserve">Студент обязан подобрать литературу, совместно с руководителем составить развернутый план, календарный план выполнения и графики индивидуальных консультаций с руководителем. </w:t>
      </w:r>
    </w:p>
    <w:p>
      <w:pPr>
        <w:pStyle w:val="ListParagraph"/>
        <w:numPr>
          <w:ilvl w:val="0"/>
          <w:numId w:val="20"/>
        </w:numPr>
        <w:jc w:val="both"/>
        <w:rPr>
          <w:sz w:val="28"/>
          <w:szCs w:val="28"/>
        </w:rPr>
      </w:pPr>
      <w:r>
        <w:rPr>
          <w:sz w:val="28"/>
          <w:szCs w:val="28"/>
        </w:rPr>
        <w:t>Осуществлять сбор и обработку фактического материала.</w:t>
      </w:r>
    </w:p>
    <w:p>
      <w:pPr>
        <w:pStyle w:val="ListParagraph"/>
        <w:numPr>
          <w:ilvl w:val="0"/>
          <w:numId w:val="20"/>
        </w:numPr>
        <w:jc w:val="both"/>
        <w:rPr>
          <w:sz w:val="28"/>
          <w:szCs w:val="28"/>
        </w:rPr>
      </w:pPr>
      <w:r>
        <w:rPr>
          <w:sz w:val="28"/>
          <w:szCs w:val="28"/>
        </w:rPr>
        <w:t xml:space="preserve">Выполнять работу в соответствии с графиком, ставить руководителя в известность о возможных отклонениях от календарного плана и о ходе выполнения курсовой.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ListParagraph"/>
        <w:numPr>
          <w:ilvl w:val="0"/>
          <w:numId w:val="3"/>
        </w:numPr>
        <w:jc w:val="both"/>
        <w:rPr>
          <w:sz w:val="28"/>
          <w:szCs w:val="28"/>
        </w:rPr>
      </w:pPr>
      <w:r>
        <w:rPr>
          <w:sz w:val="28"/>
          <w:szCs w:val="28"/>
        </w:rPr>
        <w:t>После составления рабочего плана и получения задания от научного руководителя па подбор материалов по теме курсовой работы студент приступает к детальному изучению обязательной литературы, а также подбору опубликованных и неопубликованных дополнительных источников информации. Подбор литературы - это самостоятельная работа студента, успех которой зависит от его инициативности и умения пользоваться каталогами, библиографическими справочниками и т.п. Подбирая литературу в библиотеке, рекомендуется обращаться к библиографу. Детальное изучение студентом источников научной литературы заключается в их конспектировании и систематизации. Это могут быть выписки, цитаты, краткое изложение содержания научного источника или характеристика фактического материала. Систематизация получаемых сведений проводится по основным разделам курсовой работы, предусмотренных планом. Работа по подбору литературы предполагает систематические консультации с научным руководителем, обязательное согласование с ним всего списка подобранной литературы, а также обсуждение проработанного материала. После того, как тщательно изучена и проработана собранная по теме литература, возможны некоторые изменения первоначального варианта плана курсовой работы.</w:t>
      </w:r>
    </w:p>
    <w:p>
      <w:pPr>
        <w:pStyle w:val="ListParagraph"/>
        <w:numPr>
          <w:ilvl w:val="0"/>
          <w:numId w:val="3"/>
        </w:numPr>
        <w:jc w:val="both"/>
        <w:rPr>
          <w:sz w:val="28"/>
          <w:szCs w:val="28"/>
        </w:rPr>
      </w:pPr>
      <w:r>
        <w:rPr>
          <w:sz w:val="28"/>
          <w:szCs w:val="28"/>
        </w:rPr>
        <w:t>Одним из наиболее ответственных и трудных этапов при подготовке курсовой работы является Этот этап работы выполняется студентом самостоятельно и соответствии с индивидуальным заданием научного руководителя и отражает специфику разрабатываемой темы курсовой работы.</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b/>
          <w:bCs/>
          <w:spacing w:val="-1"/>
          <w:sz w:val="28"/>
          <w:szCs w:val="28"/>
        </w:rPr>
        <w:t xml:space="preserve">Объектами, </w:t>
      </w:r>
      <w:r>
        <w:rPr>
          <w:rFonts w:ascii="Times New Roman" w:hAnsi="Times New Roman"/>
          <w:spacing w:val="-1"/>
          <w:sz w:val="28"/>
          <w:szCs w:val="28"/>
        </w:rPr>
        <w:t xml:space="preserve">на базе которых выполняется курсовая работа, </w:t>
      </w:r>
      <w:r>
        <w:rPr>
          <w:rFonts w:ascii="Times New Roman" w:hAnsi="Times New Roman"/>
          <w:sz w:val="28"/>
          <w:szCs w:val="28"/>
        </w:rPr>
        <w:t>могут быть:</w:t>
      </w:r>
    </w:p>
    <w:p>
      <w:pPr>
        <w:pStyle w:val="ListParagraph"/>
        <w:numPr>
          <w:ilvl w:val="0"/>
          <w:numId w:val="21"/>
        </w:numPr>
        <w:shd w:val="clear" w:color="auto" w:fill="FFFFFF"/>
        <w:tabs>
          <w:tab w:val="clear" w:pos="708"/>
          <w:tab w:val="left" w:pos="1186" w:leader="none"/>
          <w:tab w:val="left" w:pos="3086" w:leader="none"/>
          <w:tab w:val="left" w:pos="3984" w:leader="none"/>
          <w:tab w:val="left" w:pos="7517" w:leader="none"/>
          <w:tab w:val="left" w:pos="8534" w:leader="none"/>
          <w:tab w:val="left" w:pos="9062" w:leader="none"/>
        </w:tabs>
        <w:jc w:val="both"/>
        <w:rPr>
          <w:sz w:val="28"/>
          <w:szCs w:val="28"/>
        </w:rPr>
      </w:pPr>
      <w:r>
        <w:rPr>
          <w:spacing w:val="-3"/>
          <w:sz w:val="28"/>
          <w:szCs w:val="28"/>
        </w:rPr>
        <w:t>предприятия</w:t>
      </w:r>
      <w:r>
        <w:rPr>
          <w:sz w:val="28"/>
          <w:szCs w:val="28"/>
        </w:rPr>
        <w:tab/>
      </w:r>
      <w:r>
        <w:rPr>
          <w:spacing w:val="-4"/>
          <w:sz w:val="28"/>
          <w:szCs w:val="28"/>
        </w:rPr>
        <w:t>всех</w:t>
      </w:r>
      <w:r>
        <w:rPr>
          <w:sz w:val="28"/>
          <w:szCs w:val="28"/>
        </w:rPr>
        <w:t xml:space="preserve"> филиалы и представительства международных компаний, финансово-кредитных организаций, торговых предприятий и т.п.;</w:t>
      </w:r>
    </w:p>
    <w:p>
      <w:pPr>
        <w:pStyle w:val="ListParagraph"/>
        <w:numPr>
          <w:ilvl w:val="0"/>
          <w:numId w:val="21"/>
        </w:numPr>
        <w:shd w:val="clear" w:color="auto" w:fill="FFFFFF"/>
        <w:tabs>
          <w:tab w:val="clear" w:pos="708"/>
          <w:tab w:val="left" w:pos="1262" w:leader="none"/>
          <w:tab w:val="left" w:pos="3062" w:leader="none"/>
          <w:tab w:val="left" w:pos="6710" w:leader="none"/>
          <w:tab w:val="left" w:pos="7320" w:leader="none"/>
        </w:tabs>
        <w:jc w:val="both"/>
        <w:rPr>
          <w:sz w:val="28"/>
          <w:szCs w:val="28"/>
        </w:rPr>
      </w:pPr>
      <w:r>
        <w:rPr>
          <w:spacing w:val="-2"/>
          <w:sz w:val="28"/>
          <w:szCs w:val="28"/>
        </w:rPr>
        <w:t>проектные,</w:t>
      </w:r>
      <w:r>
        <w:rPr>
          <w:sz w:val="28"/>
          <w:szCs w:val="28"/>
        </w:rPr>
        <w:tab/>
      </w:r>
      <w:r>
        <w:rPr>
          <w:spacing w:val="-2"/>
          <w:sz w:val="28"/>
          <w:szCs w:val="28"/>
        </w:rPr>
        <w:t>научно-исследовательские</w:t>
      </w:r>
      <w:r>
        <w:rPr>
          <w:sz w:val="28"/>
          <w:szCs w:val="28"/>
        </w:rPr>
        <w:tab/>
        <w:t>и</w:t>
        <w:tab/>
      </w:r>
      <w:r>
        <w:rPr>
          <w:spacing w:val="-2"/>
          <w:sz w:val="28"/>
          <w:szCs w:val="28"/>
        </w:rPr>
        <w:t>образовательные</w:t>
        <w:br/>
      </w:r>
      <w:r>
        <w:rPr>
          <w:sz w:val="28"/>
          <w:szCs w:val="28"/>
        </w:rPr>
        <w:t>организации;</w:t>
      </w:r>
    </w:p>
    <w:p>
      <w:pPr>
        <w:pStyle w:val="ListParagraph"/>
        <w:numPr>
          <w:ilvl w:val="0"/>
          <w:numId w:val="21"/>
        </w:numPr>
        <w:shd w:val="clear" w:color="auto" w:fill="FFFFFF"/>
        <w:tabs>
          <w:tab w:val="clear" w:pos="708"/>
          <w:tab w:val="left" w:pos="931" w:leader="none"/>
        </w:tabs>
        <w:jc w:val="both"/>
        <w:rPr>
          <w:spacing w:val="-1"/>
          <w:sz w:val="28"/>
          <w:szCs w:val="28"/>
        </w:rPr>
      </w:pPr>
      <w:r>
        <w:rPr>
          <w:sz w:val="28"/>
          <w:szCs w:val="28"/>
        </w:rPr>
        <w:t>органы государственного управления и местного самоуправления в</w:t>
        <w:br/>
        <w:t>сфере международной деятельности и внешнеэкономических связей.</w:t>
      </w:r>
    </w:p>
    <w:p>
      <w:pPr>
        <w:pStyle w:val="ListParagraph"/>
        <w:numPr>
          <w:ilvl w:val="0"/>
          <w:numId w:val="21"/>
        </w:numPr>
        <w:shd w:val="clear" w:color="auto" w:fill="FFFFFF"/>
        <w:tabs>
          <w:tab w:val="clear" w:pos="708"/>
          <w:tab w:val="left" w:pos="1186" w:leader="none"/>
          <w:tab w:val="left" w:pos="3086" w:leader="none"/>
          <w:tab w:val="left" w:pos="3984" w:leader="none"/>
          <w:tab w:val="left" w:pos="7517" w:leader="none"/>
          <w:tab w:val="left" w:pos="8534" w:leader="none"/>
          <w:tab w:val="left" w:pos="9062" w:leader="none"/>
        </w:tabs>
        <w:jc w:val="both"/>
        <w:rPr>
          <w:sz w:val="28"/>
          <w:szCs w:val="28"/>
        </w:rPr>
      </w:pPr>
      <w:r>
        <w:rPr>
          <w:spacing w:val="-3"/>
          <w:sz w:val="28"/>
          <w:szCs w:val="28"/>
        </w:rPr>
        <w:t>организационно-правовых</w:t>
      </w:r>
      <w:r>
        <w:rPr>
          <w:sz w:val="28"/>
          <w:szCs w:val="28"/>
        </w:rPr>
        <w:tab/>
      </w:r>
      <w:r>
        <w:rPr>
          <w:spacing w:val="-3"/>
          <w:sz w:val="28"/>
          <w:szCs w:val="28"/>
        </w:rPr>
        <w:t>форм</w:t>
      </w:r>
      <w:r>
        <w:rPr>
          <w:sz w:val="28"/>
          <w:szCs w:val="28"/>
        </w:rPr>
        <w:tab/>
        <w:t>и</w:t>
        <w:tab/>
      </w:r>
      <w:r>
        <w:rPr>
          <w:spacing w:val="-3"/>
          <w:sz w:val="28"/>
          <w:szCs w:val="28"/>
        </w:rPr>
        <w:t>их</w:t>
        <w:br/>
      </w:r>
      <w:r>
        <w:rPr>
          <w:sz w:val="28"/>
          <w:szCs w:val="28"/>
        </w:rPr>
        <w:t>подразделения, занимающиеся маркетинговой, рекламной деятельностью;</w:t>
      </w:r>
    </w:p>
    <w:p>
      <w:pPr>
        <w:pStyle w:val="Normal"/>
        <w:shd w:val="clear" w:color="auto" w:fill="FFFFFF"/>
        <w:tabs>
          <w:tab w:val="clear" w:pos="708"/>
          <w:tab w:val="left" w:pos="989" w:leader="none"/>
        </w:tabs>
        <w:spacing w:lineRule="auto" w:line="240" w:before="0" w:after="0"/>
        <w:ind w:firstLine="567"/>
        <w:jc w:val="both"/>
        <w:rPr>
          <w:rFonts w:ascii="Times New Roman" w:hAnsi="Times New Roman"/>
          <w:sz w:val="28"/>
          <w:szCs w:val="28"/>
        </w:rPr>
      </w:pPr>
      <w:r>
        <w:rPr>
          <w:rFonts w:ascii="Times New Roman" w:hAnsi="Times New Roman"/>
          <w:spacing w:val="-4"/>
          <w:sz w:val="28"/>
          <w:szCs w:val="28"/>
        </w:rPr>
        <w:tab/>
      </w:r>
    </w:p>
    <w:p>
      <w:pPr>
        <w:pStyle w:val="2"/>
        <w:spacing w:lineRule="auto" w:line="240" w:before="0" w:after="0"/>
        <w:rPr>
          <w:rFonts w:ascii="Times New Roman" w:hAnsi="Times New Roman" w:cs="Times New Roman"/>
          <w:b/>
          <w:b/>
          <w:color w:val="auto"/>
          <w:sz w:val="28"/>
          <w:szCs w:val="28"/>
        </w:rPr>
      </w:pPr>
      <w:bookmarkStart w:id="11" w:name="_Toc69080436"/>
      <w:r>
        <w:rPr>
          <w:rFonts w:cs="Times New Roman" w:ascii="Times New Roman" w:hAnsi="Times New Roman"/>
          <w:b/>
          <w:color w:val="auto"/>
          <w:sz w:val="28"/>
          <w:szCs w:val="28"/>
        </w:rPr>
        <w:t>1.5 Требования к курсовой работе</w:t>
      </w:r>
      <w:bookmarkEnd w:id="11"/>
      <w:r>
        <w:rPr>
          <w:rFonts w:cs="Times New Roman" w:ascii="Times New Roman" w:hAnsi="Times New Roman"/>
          <w:b/>
          <w:color w:val="auto"/>
          <w:sz w:val="28"/>
          <w:szCs w:val="28"/>
        </w:rPr>
        <w:t xml:space="preserve">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tbl>
      <w:tblPr>
        <w:tblStyle w:val="a5"/>
        <w:tblW w:w="991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846"/>
        <w:gridCol w:w="4393"/>
        <w:gridCol w:w="4679"/>
      </w:tblGrid>
      <w:tr>
        <w:trPr/>
        <w:tc>
          <w:tcPr>
            <w:tcW w:w="846" w:type="dxa"/>
            <w:tcBorders/>
          </w:tcPr>
          <w:p>
            <w:pPr>
              <w:pStyle w:val="Normal"/>
              <w:widowControl/>
              <w:spacing w:lineRule="auto" w:line="240" w:before="0" w:after="0"/>
              <w:jc w:val="center"/>
              <w:rPr>
                <w:rFonts w:ascii="Times New Roman" w:hAnsi="Times New Roman"/>
                <w:b/>
                <w:b/>
                <w:sz w:val="24"/>
                <w:szCs w:val="24"/>
              </w:rPr>
            </w:pPr>
            <w:r>
              <w:rPr>
                <w:rFonts w:eastAsia="Calibri" w:cs="Times New Roman" w:ascii="Times New Roman" w:hAnsi="Times New Roman"/>
                <w:b/>
                <w:kern w:val="0"/>
                <w:sz w:val="24"/>
                <w:szCs w:val="24"/>
                <w:lang w:val="ru-RU" w:bidi="ar-SA"/>
              </w:rPr>
              <w:t>Курс</w:t>
            </w:r>
          </w:p>
        </w:tc>
        <w:tc>
          <w:tcPr>
            <w:tcW w:w="4393" w:type="dxa"/>
            <w:tcBorders/>
          </w:tcPr>
          <w:p>
            <w:pPr>
              <w:pStyle w:val="Normal"/>
              <w:widowControl/>
              <w:spacing w:lineRule="auto" w:line="240" w:before="0" w:after="0"/>
              <w:ind w:firstLine="567"/>
              <w:jc w:val="center"/>
              <w:rPr>
                <w:rFonts w:ascii="Times New Roman" w:hAnsi="Times New Roman"/>
                <w:b/>
                <w:b/>
                <w:sz w:val="24"/>
                <w:szCs w:val="24"/>
              </w:rPr>
            </w:pPr>
            <w:r>
              <w:rPr>
                <w:rFonts w:eastAsia="Calibri" w:cs="Times New Roman" w:ascii="Times New Roman" w:hAnsi="Times New Roman"/>
                <w:b/>
                <w:kern w:val="0"/>
                <w:sz w:val="24"/>
                <w:szCs w:val="24"/>
                <w:lang w:val="ru-RU" w:bidi="ar-SA"/>
              </w:rPr>
              <w:t>Объём курсовой работы</w:t>
            </w:r>
          </w:p>
          <w:p>
            <w:pPr>
              <w:pStyle w:val="Normal"/>
              <w:widowControl/>
              <w:spacing w:lineRule="auto" w:line="240" w:before="0" w:after="0"/>
              <w:jc w:val="center"/>
              <w:rPr>
                <w:rFonts w:ascii="Times New Roman" w:hAnsi="Times New Roman"/>
                <w:b/>
                <w:b/>
                <w:sz w:val="24"/>
                <w:szCs w:val="24"/>
              </w:rPr>
            </w:pPr>
            <w:r>
              <w:rPr>
                <w:rFonts w:eastAsia="Calibri" w:cs="Times New Roman" w:ascii="Times New Roman" w:hAnsi="Times New Roman"/>
                <w:b/>
                <w:kern w:val="0"/>
                <w:sz w:val="20"/>
                <w:szCs w:val="20"/>
                <w:lang w:val="ru-RU" w:bidi="ar-SA"/>
              </w:rPr>
            </w:r>
          </w:p>
        </w:tc>
        <w:tc>
          <w:tcPr>
            <w:tcW w:w="4679" w:type="dxa"/>
            <w:tcBorders/>
          </w:tcPr>
          <w:p>
            <w:pPr>
              <w:pStyle w:val="Normal"/>
              <w:widowControl/>
              <w:spacing w:lineRule="auto" w:line="240" w:before="0" w:after="0"/>
              <w:ind w:firstLine="567"/>
              <w:jc w:val="center"/>
              <w:rPr>
                <w:rFonts w:ascii="Times New Roman" w:hAnsi="Times New Roman"/>
                <w:b/>
                <w:b/>
                <w:sz w:val="24"/>
                <w:szCs w:val="24"/>
              </w:rPr>
            </w:pPr>
            <w:r>
              <w:rPr>
                <w:rFonts w:eastAsia="Calibri" w:cs="Times New Roman" w:ascii="Times New Roman" w:hAnsi="Times New Roman"/>
                <w:b/>
                <w:kern w:val="0"/>
                <w:sz w:val="24"/>
                <w:szCs w:val="24"/>
                <w:lang w:val="ru-RU" w:bidi="ar-SA"/>
              </w:rPr>
              <w:t>Объём обязательной литературы</w:t>
            </w:r>
          </w:p>
        </w:tc>
      </w:tr>
      <w:tr>
        <w:trPr/>
        <w:tc>
          <w:tcPr>
            <w:tcW w:w="846" w:type="dxa"/>
            <w:tcBorders/>
          </w:tcPr>
          <w:p>
            <w:pPr>
              <w:pStyle w:val="Normal"/>
              <w:widowControl/>
              <w:spacing w:lineRule="auto" w:line="240" w:before="0" w:after="0"/>
              <w:jc w:val="both"/>
              <w:rPr>
                <w:rFonts w:ascii="Times New Roman" w:hAnsi="Times New Roman"/>
                <w:sz w:val="24"/>
                <w:szCs w:val="24"/>
              </w:rPr>
            </w:pPr>
            <w:r>
              <w:rPr>
                <w:rFonts w:eastAsia="Calibri" w:cs="Times New Roman" w:ascii="Times New Roman" w:hAnsi="Times New Roman"/>
                <w:kern w:val="0"/>
                <w:sz w:val="24"/>
                <w:szCs w:val="24"/>
                <w:lang w:val="ru-RU" w:bidi="ar-SA"/>
              </w:rPr>
              <w:t>1-2</w:t>
            </w:r>
          </w:p>
        </w:tc>
        <w:tc>
          <w:tcPr>
            <w:tcW w:w="4393" w:type="dxa"/>
            <w:tcBorders/>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4"/>
                <w:szCs w:val="24"/>
                <w:lang w:val="ru-RU" w:bidi="ar-SA"/>
              </w:rPr>
              <w:t>Не больше 25 печатных листов</w:t>
            </w:r>
          </w:p>
        </w:tc>
        <w:tc>
          <w:tcPr>
            <w:tcW w:w="4679"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ru-RU" w:bidi="ar-SA"/>
              </w:rPr>
              <w:t>Не менее 25 источников</w:t>
            </w:r>
          </w:p>
        </w:tc>
      </w:tr>
      <w:tr>
        <w:trPr/>
        <w:tc>
          <w:tcPr>
            <w:tcW w:w="846" w:type="dxa"/>
            <w:tcBorders/>
          </w:tcPr>
          <w:p>
            <w:pPr>
              <w:pStyle w:val="Normal"/>
              <w:widowControl/>
              <w:spacing w:lineRule="auto" w:line="240" w:before="0" w:after="0"/>
              <w:jc w:val="both"/>
              <w:rPr>
                <w:rFonts w:ascii="Times New Roman" w:hAnsi="Times New Roman"/>
                <w:sz w:val="24"/>
                <w:szCs w:val="24"/>
              </w:rPr>
            </w:pPr>
            <w:r>
              <w:rPr>
                <w:rFonts w:eastAsia="Calibri" w:cs="Times New Roman" w:ascii="Times New Roman" w:hAnsi="Times New Roman"/>
                <w:kern w:val="0"/>
                <w:sz w:val="24"/>
                <w:szCs w:val="24"/>
                <w:lang w:val="ru-RU" w:bidi="ar-SA"/>
              </w:rPr>
              <w:t>3-4</w:t>
            </w:r>
          </w:p>
        </w:tc>
        <w:tc>
          <w:tcPr>
            <w:tcW w:w="4393" w:type="dxa"/>
            <w:tcBorders/>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4"/>
                <w:szCs w:val="24"/>
                <w:lang w:val="ru-RU" w:bidi="ar-SA"/>
              </w:rPr>
              <w:t>Не больше 35-40 печатных листов</w:t>
            </w:r>
          </w:p>
        </w:tc>
        <w:tc>
          <w:tcPr>
            <w:tcW w:w="4679"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ru-RU" w:bidi="ar-SA"/>
              </w:rPr>
              <w:t>Не менее 35 источников</w:t>
            </w:r>
          </w:p>
        </w:tc>
      </w:tr>
    </w:tbl>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40" w:before="0" w:after="0"/>
        <w:ind w:left="5" w:right="14" w:firstLine="567"/>
        <w:jc w:val="both"/>
        <w:rPr>
          <w:rFonts w:ascii="Times New Roman" w:hAnsi="Times New Roman"/>
          <w:sz w:val="28"/>
          <w:szCs w:val="28"/>
        </w:rPr>
      </w:pPr>
      <w:r>
        <w:rPr>
          <w:rFonts w:ascii="Times New Roman" w:hAnsi="Times New Roman"/>
          <w:spacing w:val="-2"/>
          <w:sz w:val="28"/>
          <w:szCs w:val="28"/>
        </w:rPr>
        <w:t xml:space="preserve">Объем введения и заключения - 3-4 </w:t>
      </w:r>
      <w:r>
        <w:rPr>
          <w:rFonts w:ascii="Times New Roman" w:hAnsi="Times New Roman"/>
          <w:sz w:val="28"/>
          <w:szCs w:val="28"/>
        </w:rPr>
        <w:t>страницы текста.</w:t>
      </w:r>
    </w:p>
    <w:p>
      <w:pPr>
        <w:pStyle w:val="Normal"/>
        <w:shd w:val="clear" w:color="auto" w:fill="FFFFFF"/>
        <w:spacing w:lineRule="auto" w:line="240" w:before="0" w:after="0"/>
        <w:ind w:left="5" w:right="14" w:firstLine="567"/>
        <w:jc w:val="both"/>
        <w:rPr>
          <w:rFonts w:ascii="Times New Roman" w:hAnsi="Times New Roman"/>
          <w:sz w:val="28"/>
          <w:szCs w:val="28"/>
        </w:rPr>
      </w:pPr>
      <w:r>
        <w:rPr>
          <w:rFonts w:ascii="Times New Roman" w:hAnsi="Times New Roman"/>
          <w:spacing w:val="-1"/>
          <w:sz w:val="28"/>
          <w:szCs w:val="28"/>
        </w:rPr>
        <w:t>Объем глав - примерно 10-12 страниц.</w:t>
      </w:r>
    </w:p>
    <w:p>
      <w:pPr>
        <w:pStyle w:val="Normal"/>
        <w:widowControl w:val="false"/>
        <w:shd w:val="clear" w:color="auto" w:fill="FFFFFF"/>
        <w:tabs>
          <w:tab w:val="clear" w:pos="708"/>
          <w:tab w:val="left" w:pos="1219" w:leader="none"/>
        </w:tabs>
        <w:spacing w:lineRule="auto" w:line="240" w:before="0" w:after="0"/>
        <w:ind w:right="19" w:firstLine="567"/>
        <w:jc w:val="both"/>
        <w:rPr>
          <w:rFonts w:ascii="Times New Roman" w:hAnsi="Times New Roman"/>
          <w:spacing w:val="-6"/>
          <w:sz w:val="28"/>
          <w:szCs w:val="28"/>
        </w:rPr>
      </w:pPr>
      <w:r>
        <w:rPr>
          <w:rFonts w:ascii="Times New Roman" w:hAnsi="Times New Roman"/>
          <w:spacing w:val="-6"/>
          <w:sz w:val="28"/>
          <w:szCs w:val="28"/>
        </w:rPr>
        <w:t>Объем оригинального текста должен превышать 60%.</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 xml:space="preserve">Готовую работу необходимо поместить в папку на кольцах или пружинах, мягкую папку. </w:t>
      </w:r>
    </w:p>
    <w:p>
      <w:pPr>
        <w:pStyle w:val="Normal"/>
        <w:widowControl w:val="false"/>
        <w:shd w:val="clear" w:color="auto" w:fill="FFFFFF"/>
        <w:tabs>
          <w:tab w:val="clear" w:pos="708"/>
          <w:tab w:val="left" w:pos="1219" w:leader="none"/>
        </w:tabs>
        <w:spacing w:lineRule="auto" w:line="240" w:before="0" w:after="0"/>
        <w:ind w:right="19" w:hanging="0"/>
        <w:jc w:val="both"/>
        <w:rPr>
          <w:rFonts w:ascii="Times New Roman" w:hAnsi="Times New Roman"/>
          <w:spacing w:val="-6"/>
          <w:sz w:val="28"/>
          <w:szCs w:val="28"/>
        </w:rPr>
      </w:pPr>
      <w:r>
        <w:rPr>
          <w:rFonts w:ascii="Times New Roman" w:hAnsi="Times New Roman"/>
          <w:spacing w:val="-6"/>
          <w:sz w:val="28"/>
          <w:szCs w:val="28"/>
        </w:rPr>
      </w:r>
    </w:p>
    <w:p>
      <w:pPr>
        <w:pStyle w:val="2"/>
        <w:spacing w:lineRule="auto" w:line="240" w:before="0" w:after="0"/>
        <w:rPr>
          <w:rFonts w:ascii="Times New Roman" w:hAnsi="Times New Roman" w:cs="Times New Roman"/>
          <w:b/>
          <w:b/>
          <w:color w:val="auto"/>
          <w:sz w:val="28"/>
          <w:szCs w:val="28"/>
        </w:rPr>
      </w:pPr>
      <w:bookmarkStart w:id="12" w:name="_Toc69080437"/>
      <w:r>
        <w:rPr>
          <w:rFonts w:cs="Times New Roman" w:ascii="Times New Roman" w:hAnsi="Times New Roman"/>
          <w:b/>
          <w:color w:val="auto"/>
          <w:sz w:val="28"/>
          <w:szCs w:val="28"/>
        </w:rPr>
        <w:t>1.6 Выбор и утверждение темы курсовой работы</w:t>
      </w:r>
      <w:bookmarkEnd w:id="12"/>
    </w:p>
    <w:p>
      <w:pPr>
        <w:pStyle w:val="Normal"/>
        <w:shd w:val="clear" w:color="auto" w:fill="FFFFFF"/>
        <w:spacing w:lineRule="auto" w:line="240" w:before="0" w:after="0"/>
        <w:ind w:right="10" w:firstLine="567"/>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40" w:before="0" w:after="0"/>
        <w:ind w:right="10" w:firstLine="567"/>
        <w:jc w:val="both"/>
        <w:rPr>
          <w:rFonts w:ascii="Times New Roman" w:hAnsi="Times New Roman"/>
          <w:sz w:val="28"/>
          <w:szCs w:val="28"/>
        </w:rPr>
      </w:pPr>
      <w:r>
        <w:rPr>
          <w:rFonts w:ascii="Times New Roman" w:hAnsi="Times New Roman"/>
          <w:sz w:val="28"/>
          <w:szCs w:val="28"/>
        </w:rPr>
        <w:t xml:space="preserve">Выбор темы курсовой работы осуществляется студентом по </w:t>
      </w:r>
      <w:r>
        <w:rPr>
          <w:rFonts w:ascii="Times New Roman" w:hAnsi="Times New Roman"/>
          <w:spacing w:val="-7"/>
          <w:sz w:val="28"/>
          <w:szCs w:val="28"/>
        </w:rPr>
        <w:t>согласованию с научным руководителем</w:t>
      </w:r>
      <w:r>
        <w:rPr>
          <w:rFonts w:ascii="Times New Roman" w:hAnsi="Times New Roman"/>
          <w:spacing w:val="-2"/>
          <w:sz w:val="28"/>
          <w:szCs w:val="28"/>
        </w:rPr>
        <w:t xml:space="preserve">. При выборе </w:t>
      </w:r>
      <w:r>
        <w:rPr>
          <w:rFonts w:ascii="Times New Roman" w:hAnsi="Times New Roman"/>
          <w:sz w:val="28"/>
          <w:szCs w:val="28"/>
        </w:rPr>
        <w:t>темы курсовой работы необходимо исходить из:</w:t>
      </w:r>
    </w:p>
    <w:p>
      <w:pPr>
        <w:pStyle w:val="ListParagraph"/>
        <w:numPr>
          <w:ilvl w:val="0"/>
          <w:numId w:val="2"/>
        </w:numPr>
        <w:shd w:val="clear" w:color="auto" w:fill="FFFFFF"/>
        <w:tabs>
          <w:tab w:val="clear" w:pos="708"/>
          <w:tab w:val="left" w:pos="1152" w:leader="none"/>
        </w:tabs>
        <w:ind w:left="720" w:right="24" w:hanging="360"/>
        <w:jc w:val="both"/>
        <w:rPr>
          <w:sz w:val="28"/>
          <w:szCs w:val="28"/>
        </w:rPr>
      </w:pPr>
      <w:r>
        <w:rPr>
          <w:sz w:val="28"/>
          <w:szCs w:val="28"/>
        </w:rPr>
        <w:t>Актуальности проблемы и значимости ее для практической</w:t>
        <w:br/>
        <w:t>деятельности организаций.</w:t>
      </w:r>
    </w:p>
    <w:p>
      <w:pPr>
        <w:pStyle w:val="Normal"/>
        <w:widowControl w:val="false"/>
        <w:numPr>
          <w:ilvl w:val="0"/>
          <w:numId w:val="2"/>
        </w:numPr>
        <w:shd w:val="clear" w:color="auto" w:fill="FFFFFF"/>
        <w:tabs>
          <w:tab w:val="clear" w:pos="708"/>
          <w:tab w:val="left" w:pos="989" w:leader="none"/>
        </w:tabs>
        <w:spacing w:lineRule="auto" w:line="240" w:before="0" w:after="0"/>
        <w:ind w:left="720" w:right="1152" w:hanging="360"/>
        <w:jc w:val="both"/>
        <w:rPr>
          <w:rFonts w:ascii="Times New Roman" w:hAnsi="Times New Roman"/>
          <w:spacing w:val="-1"/>
          <w:sz w:val="28"/>
          <w:szCs w:val="28"/>
        </w:rPr>
      </w:pPr>
      <w:r>
        <w:rPr>
          <w:rFonts w:ascii="Times New Roman" w:hAnsi="Times New Roman"/>
          <w:sz w:val="28"/>
          <w:szCs w:val="28"/>
        </w:rPr>
        <w:t>Потребностей развития и совершенствования конкретной организации.</w:t>
      </w:r>
    </w:p>
    <w:p>
      <w:pPr>
        <w:pStyle w:val="Normal"/>
        <w:widowControl w:val="false"/>
        <w:numPr>
          <w:ilvl w:val="0"/>
          <w:numId w:val="2"/>
        </w:numPr>
        <w:shd w:val="clear" w:color="auto" w:fill="FFFFFF"/>
        <w:tabs>
          <w:tab w:val="clear" w:pos="708"/>
          <w:tab w:val="left" w:pos="989" w:leader="none"/>
        </w:tabs>
        <w:spacing w:lineRule="auto" w:line="240" w:before="0" w:after="0"/>
        <w:ind w:left="720" w:right="10" w:hanging="360"/>
        <w:jc w:val="both"/>
        <w:rPr>
          <w:rFonts w:ascii="Times New Roman" w:hAnsi="Times New Roman"/>
          <w:spacing w:val="-1"/>
          <w:sz w:val="28"/>
          <w:szCs w:val="28"/>
        </w:rPr>
      </w:pPr>
      <w:r>
        <w:rPr>
          <w:rFonts w:ascii="Times New Roman" w:hAnsi="Times New Roman"/>
          <w:sz w:val="28"/>
          <w:szCs w:val="28"/>
        </w:rPr>
        <w:t>Интересов, склонностей, научно-исследовательской работы студента во время обучения, а также перспектив его будущей профессиональной деятельности.</w:t>
      </w:r>
    </w:p>
    <w:p>
      <w:pPr>
        <w:pStyle w:val="Normal"/>
        <w:widowControl w:val="false"/>
        <w:numPr>
          <w:ilvl w:val="0"/>
          <w:numId w:val="2"/>
        </w:numPr>
        <w:shd w:val="clear" w:color="auto" w:fill="FFFFFF"/>
        <w:tabs>
          <w:tab w:val="clear" w:pos="708"/>
          <w:tab w:val="left" w:pos="989" w:leader="none"/>
        </w:tabs>
        <w:spacing w:lineRule="auto" w:line="240" w:before="0" w:after="0"/>
        <w:ind w:left="720" w:right="-2" w:hanging="360"/>
        <w:jc w:val="both"/>
        <w:rPr>
          <w:rFonts w:ascii="Times New Roman" w:hAnsi="Times New Roman"/>
          <w:spacing w:val="-4"/>
          <w:sz w:val="28"/>
          <w:szCs w:val="28"/>
        </w:rPr>
      </w:pPr>
      <w:r>
        <w:rPr>
          <w:rFonts w:ascii="Times New Roman" w:hAnsi="Times New Roman"/>
          <w:sz w:val="28"/>
          <w:szCs w:val="28"/>
        </w:rPr>
        <w:t>Научной специализации выпускающей кафедры и ее преподавателей.</w:t>
      </w:r>
    </w:p>
    <w:p>
      <w:pPr>
        <w:pStyle w:val="ListParagraph"/>
        <w:numPr>
          <w:ilvl w:val="0"/>
          <w:numId w:val="2"/>
        </w:numPr>
        <w:shd w:val="clear" w:color="auto" w:fill="FFFFFF"/>
        <w:tabs>
          <w:tab w:val="clear" w:pos="708"/>
          <w:tab w:val="left" w:pos="1056" w:leader="none"/>
        </w:tabs>
        <w:ind w:left="720" w:right="19" w:hanging="360"/>
        <w:jc w:val="both"/>
        <w:rPr>
          <w:sz w:val="28"/>
          <w:szCs w:val="28"/>
        </w:rPr>
      </w:pPr>
      <w:r>
        <w:rPr>
          <w:sz w:val="28"/>
          <w:szCs w:val="28"/>
        </w:rPr>
        <w:t>Возможности получения конкретных статистических данных для</w:t>
        <w:br/>
        <w:t>проведения анализа и обоснования предлагаемых управленческих решений.</w:t>
      </w:r>
    </w:p>
    <w:p>
      <w:pPr>
        <w:pStyle w:val="ListParagraph"/>
        <w:numPr>
          <w:ilvl w:val="0"/>
          <w:numId w:val="2"/>
        </w:numPr>
        <w:shd w:val="clear" w:color="auto" w:fill="FFFFFF"/>
        <w:tabs>
          <w:tab w:val="clear" w:pos="708"/>
          <w:tab w:val="left" w:pos="989" w:leader="none"/>
        </w:tabs>
        <w:ind w:left="720" w:right="-2" w:hanging="360"/>
        <w:jc w:val="both"/>
        <w:rPr>
          <w:sz w:val="28"/>
          <w:szCs w:val="28"/>
        </w:rPr>
      </w:pPr>
      <w:r>
        <w:rPr>
          <w:spacing w:val="-1"/>
          <w:sz w:val="28"/>
          <w:szCs w:val="28"/>
        </w:rPr>
        <w:t>Наличия специальной научной литературы для теоретического</w:t>
        <w:br/>
      </w:r>
      <w:r>
        <w:rPr>
          <w:sz w:val="28"/>
          <w:szCs w:val="28"/>
        </w:rPr>
        <w:t>обоснования проблемы.</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 xml:space="preserve">Студенты одной группы не могут выполнять курсовую работу на одну и ту же тему. Если на одну тему падает выбор нескольких студентов, то она закрепляется за тем из них, кто привел наиболее весовые аргументы в обоснование своего выбора. Внесение корректив в название темы после ее утверждения не рекомендуется. </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Темы курсовых работы делятся на две категории:</w:t>
      </w:r>
    </w:p>
    <w:p>
      <w:pPr>
        <w:pStyle w:val="ListParagraph"/>
        <w:numPr>
          <w:ilvl w:val="0"/>
          <w:numId w:val="12"/>
        </w:numPr>
        <w:ind w:left="1287" w:right="-23" w:hanging="360"/>
        <w:jc w:val="both"/>
        <w:rPr>
          <w:sz w:val="28"/>
          <w:szCs w:val="28"/>
        </w:rPr>
      </w:pPr>
      <w:r>
        <w:rPr>
          <w:sz w:val="28"/>
          <w:szCs w:val="28"/>
        </w:rPr>
        <w:t>темы работ прикладного характера, в которых предполагается обоснование решения практических задач хозяйственной деятельности в современных условиях;</w:t>
      </w:r>
    </w:p>
    <w:p>
      <w:pPr>
        <w:pStyle w:val="ListParagraph"/>
        <w:numPr>
          <w:ilvl w:val="0"/>
          <w:numId w:val="12"/>
        </w:numPr>
        <w:shd w:val="clear" w:color="auto" w:fill="FFFFFF"/>
        <w:ind w:left="1287" w:right="10" w:hanging="360"/>
        <w:jc w:val="both"/>
        <w:rPr>
          <w:sz w:val="28"/>
          <w:szCs w:val="28"/>
        </w:rPr>
      </w:pPr>
      <w:r>
        <w:rPr>
          <w:sz w:val="28"/>
          <w:szCs w:val="28"/>
        </w:rPr>
        <w:t xml:space="preserve">темы работ исследовательского характера, в которых предполагается теоретическое обобщение, систематизация литературных источников, статистических данных и других материалов, позволяющее по-новому подойти к решению одной из актуальных проблем российской и мировой рекламной индустрии, маркетинговых коммуникаций. </w:t>
      </w:r>
    </w:p>
    <w:p>
      <w:pPr>
        <w:pStyle w:val="Normal"/>
        <w:shd w:val="clear" w:color="auto" w:fill="FFFFFF"/>
        <w:spacing w:lineRule="auto" w:line="240" w:before="0" w:after="0"/>
        <w:ind w:right="10" w:firstLine="567"/>
        <w:jc w:val="both"/>
        <w:rPr>
          <w:rFonts w:ascii="Times New Roman" w:hAnsi="Times New Roman"/>
          <w:sz w:val="28"/>
          <w:szCs w:val="28"/>
        </w:rPr>
      </w:pPr>
      <w:r>
        <w:rPr>
          <w:rFonts w:ascii="Times New Roman" w:hAnsi="Times New Roman"/>
          <w:sz w:val="28"/>
          <w:szCs w:val="28"/>
        </w:rPr>
        <w:t xml:space="preserve">Допускается внесение уточнений в наименовании темы работы по согласованию с научным руководителем. Инициатором выбора темы может </w:t>
      </w:r>
      <w:r>
        <w:rPr>
          <w:rFonts w:ascii="Times New Roman" w:hAnsi="Times New Roman"/>
          <w:spacing w:val="-1"/>
          <w:sz w:val="28"/>
          <w:szCs w:val="28"/>
        </w:rPr>
        <w:t>быть студент, научный руководитель.</w:t>
      </w:r>
    </w:p>
    <w:p>
      <w:pPr>
        <w:pStyle w:val="Normal"/>
        <w:shd w:val="clear" w:color="auto" w:fill="FFFFFF"/>
        <w:spacing w:lineRule="auto" w:line="240" w:before="0" w:after="0"/>
        <w:ind w:right="5" w:firstLine="567"/>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 xml:space="preserve">Примерная тематика курсовых работ по кафедре маркетинга и международного менеджмента приведена в </w:t>
      </w:r>
      <w:r>
        <w:rPr>
          <w:rFonts w:ascii="Times New Roman" w:hAnsi="Times New Roman"/>
          <w:i/>
          <w:iCs/>
          <w:sz w:val="28"/>
          <w:szCs w:val="28"/>
        </w:rPr>
        <w:t>приложении А.</w:t>
      </w:r>
    </w:p>
    <w:p>
      <w:pPr>
        <w:pStyle w:val="Normal"/>
        <w:shd w:val="clear" w:color="auto" w:fill="FFFFFF"/>
        <w:spacing w:lineRule="auto" w:line="240" w:before="0" w:after="0"/>
        <w:ind w:left="710" w:firstLine="567"/>
        <w:jc w:val="center"/>
        <w:rPr>
          <w:rFonts w:ascii="Times New Roman" w:hAnsi="Times New Roman"/>
          <w:b/>
          <w:b/>
          <w:bCs/>
          <w:spacing w:val="-6"/>
          <w:sz w:val="28"/>
          <w:szCs w:val="28"/>
        </w:rPr>
      </w:pPr>
      <w:r>
        <w:rPr>
          <w:rFonts w:ascii="Times New Roman" w:hAnsi="Times New Roman"/>
          <w:b/>
          <w:bCs/>
          <w:spacing w:val="-6"/>
          <w:sz w:val="28"/>
          <w:szCs w:val="28"/>
        </w:rPr>
      </w:r>
    </w:p>
    <w:p>
      <w:pPr>
        <w:pStyle w:val="Normal"/>
        <w:spacing w:lineRule="auto" w:line="240" w:before="0" w:after="0"/>
        <w:rPr>
          <w:rFonts w:ascii="Times New Roman" w:hAnsi="Times New Roman" w:eastAsia="" w:eastAsiaTheme="majorEastAsia"/>
          <w:b/>
          <w:b/>
          <w:sz w:val="28"/>
          <w:szCs w:val="28"/>
        </w:rPr>
      </w:pPr>
      <w:r>
        <w:rPr>
          <w:rFonts w:eastAsia="" w:eastAsiaTheme="majorEastAsia" w:ascii="Times New Roman" w:hAnsi="Times New Roman"/>
          <w:b/>
          <w:sz w:val="28"/>
          <w:szCs w:val="28"/>
        </w:rPr>
      </w:r>
      <w:r>
        <w:br w:type="page"/>
      </w:r>
    </w:p>
    <w:p>
      <w:pPr>
        <w:pStyle w:val="2"/>
        <w:spacing w:lineRule="auto" w:line="240" w:before="0" w:after="0"/>
        <w:rPr>
          <w:rFonts w:ascii="Times New Roman" w:hAnsi="Times New Roman" w:cs="Times New Roman"/>
          <w:b/>
          <w:b/>
          <w:color w:val="auto"/>
          <w:sz w:val="28"/>
          <w:szCs w:val="28"/>
        </w:rPr>
      </w:pPr>
      <w:bookmarkStart w:id="13" w:name="_Toc69080438"/>
      <w:r>
        <w:rPr>
          <w:rFonts w:cs="Times New Roman" w:ascii="Times New Roman" w:hAnsi="Times New Roman"/>
          <w:b/>
          <w:color w:val="auto"/>
          <w:sz w:val="28"/>
          <w:szCs w:val="28"/>
        </w:rPr>
        <w:t>1.7 Основные этапы и сроки выполнения курсовой работы</w:t>
      </w:r>
      <w:bookmarkEnd w:id="13"/>
    </w:p>
    <w:p>
      <w:pPr>
        <w:pStyle w:val="Normal"/>
        <w:shd w:val="clear" w:color="auto" w:fill="FFFFFF"/>
        <w:spacing w:lineRule="auto" w:line="240" w:before="0" w:after="0"/>
        <w:ind w:right="5" w:firstLine="567"/>
        <w:jc w:val="both"/>
        <w:rPr>
          <w:rFonts w:ascii="Times New Roman" w:hAnsi="Times New Roman"/>
          <w:spacing w:val="-4"/>
          <w:sz w:val="28"/>
          <w:szCs w:val="28"/>
        </w:rPr>
      </w:pPr>
      <w:r>
        <w:rPr>
          <w:rFonts w:ascii="Times New Roman" w:hAnsi="Times New Roman"/>
          <w:spacing w:val="-4"/>
          <w:sz w:val="28"/>
          <w:szCs w:val="28"/>
        </w:rPr>
      </w:r>
    </w:p>
    <w:p>
      <w:pPr>
        <w:pStyle w:val="Normal"/>
        <w:shd w:val="clear" w:color="auto" w:fill="FFFFFF"/>
        <w:spacing w:lineRule="auto" w:line="240" w:before="0" w:after="0"/>
        <w:ind w:right="5" w:firstLine="567"/>
        <w:jc w:val="both"/>
        <w:rPr>
          <w:rFonts w:ascii="Times New Roman" w:hAnsi="Times New Roman"/>
          <w:sz w:val="28"/>
          <w:szCs w:val="28"/>
        </w:rPr>
      </w:pPr>
      <w:r>
        <w:rPr>
          <w:rFonts w:ascii="Times New Roman" w:hAnsi="Times New Roman"/>
          <w:spacing w:val="-4"/>
          <w:sz w:val="28"/>
          <w:szCs w:val="28"/>
        </w:rPr>
        <w:t xml:space="preserve">Рекомендуется следующая последовательность этапов ее </w:t>
      </w:r>
      <w:r>
        <w:rPr>
          <w:rFonts w:ascii="Times New Roman" w:hAnsi="Times New Roman"/>
          <w:sz w:val="28"/>
          <w:szCs w:val="28"/>
        </w:rPr>
        <w:t>выполнения:</w:t>
      </w:r>
    </w:p>
    <w:tbl>
      <w:tblPr>
        <w:tblStyle w:val="a5"/>
        <w:tblW w:w="977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79"/>
        <w:gridCol w:w="7796"/>
      </w:tblGrid>
      <w:tr>
        <w:trPr/>
        <w:tc>
          <w:tcPr>
            <w:tcW w:w="1979" w:type="dxa"/>
            <w:tcBorders/>
          </w:tcPr>
          <w:p>
            <w:pPr>
              <w:pStyle w:val="Normal"/>
              <w:widowControl/>
              <w:spacing w:lineRule="auto" w:line="240" w:before="0" w:after="0"/>
              <w:ind w:right="5" w:hanging="0"/>
              <w:jc w:val="center"/>
              <w:rPr>
                <w:rFonts w:ascii="Times New Roman" w:hAnsi="Times New Roman"/>
                <w:b/>
                <w:b/>
                <w:sz w:val="24"/>
                <w:szCs w:val="24"/>
              </w:rPr>
            </w:pPr>
            <w:r>
              <w:rPr>
                <w:rFonts w:eastAsia="Calibri" w:cs="Times New Roman" w:ascii="Times New Roman" w:hAnsi="Times New Roman"/>
                <w:b/>
                <w:kern w:val="0"/>
                <w:sz w:val="24"/>
                <w:szCs w:val="24"/>
                <w:lang w:val="ru-RU" w:bidi="ar-SA"/>
              </w:rPr>
              <w:t>Сроки</w:t>
            </w:r>
          </w:p>
        </w:tc>
        <w:tc>
          <w:tcPr>
            <w:tcW w:w="7796" w:type="dxa"/>
            <w:tcBorders/>
          </w:tcPr>
          <w:p>
            <w:pPr>
              <w:pStyle w:val="Normal"/>
              <w:widowControl/>
              <w:spacing w:lineRule="auto" w:line="240" w:before="0" w:after="0"/>
              <w:ind w:right="5" w:hanging="0"/>
              <w:jc w:val="center"/>
              <w:rPr>
                <w:rFonts w:ascii="Times New Roman" w:hAnsi="Times New Roman"/>
                <w:b/>
                <w:b/>
                <w:sz w:val="24"/>
                <w:szCs w:val="24"/>
              </w:rPr>
            </w:pPr>
            <w:r>
              <w:rPr>
                <w:rFonts w:eastAsia="Calibri" w:cs="Times New Roman" w:ascii="Times New Roman" w:hAnsi="Times New Roman"/>
                <w:b/>
                <w:kern w:val="0"/>
                <w:sz w:val="24"/>
                <w:szCs w:val="24"/>
                <w:lang w:val="ru-RU" w:bidi="ar-SA"/>
              </w:rPr>
              <w:t>Этапы</w:t>
            </w:r>
          </w:p>
        </w:tc>
      </w:tr>
      <w:tr>
        <w:trPr/>
        <w:tc>
          <w:tcPr>
            <w:tcW w:w="1979" w:type="dxa"/>
            <w:tcBorders/>
          </w:tcPr>
          <w:p>
            <w:pPr>
              <w:pStyle w:val="Normal"/>
              <w:widowControl/>
              <w:spacing w:lineRule="auto" w:line="240" w:before="0" w:after="0"/>
              <w:ind w:right="5" w:hanging="0"/>
              <w:jc w:val="left"/>
              <w:rPr>
                <w:rFonts w:ascii="Times New Roman" w:hAnsi="Times New Roman"/>
                <w:sz w:val="24"/>
                <w:szCs w:val="24"/>
              </w:rPr>
            </w:pPr>
            <w:r>
              <w:rPr>
                <w:rFonts w:eastAsia="Calibri" w:cs="Times New Roman" w:ascii="Times New Roman" w:hAnsi="Times New Roman"/>
                <w:b/>
                <w:bCs/>
                <w:kern w:val="0"/>
                <w:sz w:val="24"/>
                <w:szCs w:val="24"/>
                <w:lang w:val="ru-RU" w:bidi="ar-SA"/>
              </w:rPr>
              <w:t>Первая неделя обучения по дисциплине.</w:t>
            </w:r>
          </w:p>
        </w:tc>
        <w:tc>
          <w:tcPr>
            <w:tcW w:w="7796" w:type="dxa"/>
            <w:tcBorders/>
          </w:tcPr>
          <w:p>
            <w:pPr>
              <w:pStyle w:val="ListParagraph"/>
              <w:widowControl/>
              <w:numPr>
                <w:ilvl w:val="0"/>
                <w:numId w:val="4"/>
              </w:numPr>
              <w:spacing w:before="0" w:after="0"/>
              <w:ind w:left="455" w:right="5" w:hanging="425"/>
              <w:jc w:val="both"/>
              <w:rPr>
                <w:rFonts w:eastAsia="Calibri" w:cs="Times New Roman"/>
                <w:kern w:val="0"/>
                <w:lang w:val="ru-RU" w:bidi="ar-SA"/>
              </w:rPr>
            </w:pPr>
            <w:r>
              <w:rPr>
                <w:rFonts w:eastAsia="Calibri" w:cs="Times New Roman"/>
                <w:kern w:val="0"/>
                <w:lang w:val="ru-RU" w:bidi="ar-SA"/>
              </w:rPr>
              <w:t>Выбор темы работы, ее утверждение</w:t>
            </w:r>
          </w:p>
        </w:tc>
      </w:tr>
      <w:tr>
        <w:trPr/>
        <w:tc>
          <w:tcPr>
            <w:tcW w:w="1979" w:type="dxa"/>
            <w:tcBorders/>
          </w:tcPr>
          <w:p>
            <w:pPr>
              <w:pStyle w:val="Normal"/>
              <w:widowControl/>
              <w:spacing w:lineRule="auto" w:line="240" w:before="0" w:after="0"/>
              <w:ind w:right="5" w:hanging="0"/>
              <w:jc w:val="left"/>
              <w:rPr>
                <w:rFonts w:ascii="Times New Roman" w:hAnsi="Times New Roman"/>
                <w:sz w:val="24"/>
                <w:szCs w:val="24"/>
              </w:rPr>
            </w:pPr>
            <w:r>
              <w:rPr>
                <w:rFonts w:eastAsia="Calibri" w:cs="Times New Roman" w:ascii="Times New Roman" w:hAnsi="Times New Roman"/>
                <w:b/>
                <w:bCs/>
                <w:spacing w:val="-5"/>
                <w:kern w:val="0"/>
                <w:sz w:val="24"/>
                <w:szCs w:val="24"/>
                <w:lang w:val="ru-RU" w:bidi="ar-SA"/>
              </w:rPr>
              <w:t>Первый месяц изучения дисциплины</w:t>
            </w:r>
          </w:p>
        </w:tc>
        <w:tc>
          <w:tcPr>
            <w:tcW w:w="7796" w:type="dxa"/>
            <w:tcBorders/>
          </w:tcPr>
          <w:p>
            <w:pPr>
              <w:pStyle w:val="ListParagraph"/>
              <w:widowControl/>
              <w:numPr>
                <w:ilvl w:val="0"/>
                <w:numId w:val="4"/>
              </w:numPr>
              <w:shd w:val="clear" w:color="auto" w:fill="FFFFFF"/>
              <w:tabs>
                <w:tab w:val="clear" w:pos="708"/>
                <w:tab w:val="left" w:pos="2160" w:leader="none"/>
                <w:tab w:val="left" w:pos="3490" w:leader="none"/>
                <w:tab w:val="left" w:pos="5275" w:leader="none"/>
                <w:tab w:val="left" w:pos="7176" w:leader="none"/>
              </w:tabs>
              <w:spacing w:before="0" w:after="0"/>
              <w:ind w:left="455" w:right="10" w:hanging="425"/>
              <w:jc w:val="both"/>
              <w:rPr>
                <w:rFonts w:eastAsia="Calibri" w:cs="Times New Roman"/>
                <w:kern w:val="0"/>
                <w:lang w:val="ru-RU" w:bidi="ar-SA"/>
              </w:rPr>
            </w:pPr>
            <w:r>
              <w:rPr>
                <w:rFonts w:eastAsia="Calibri" w:cs="Times New Roman"/>
                <w:spacing w:val="-4"/>
                <w:kern w:val="0"/>
                <w:lang w:val="ru-RU" w:bidi="ar-SA"/>
              </w:rPr>
              <w:t xml:space="preserve">Подбор </w:t>
            </w:r>
            <w:r>
              <w:rPr>
                <w:rFonts w:eastAsia="Calibri" w:cs="Times New Roman"/>
                <w:spacing w:val="-5"/>
                <w:kern w:val="0"/>
                <w:lang w:val="ru-RU" w:bidi="ar-SA"/>
              </w:rPr>
              <w:t xml:space="preserve">научной литературы, нормативной </w:t>
            </w:r>
            <w:r>
              <w:rPr>
                <w:rFonts w:eastAsia="Calibri" w:cs="Times New Roman"/>
                <w:spacing w:val="-13"/>
                <w:kern w:val="0"/>
                <w:lang w:val="ru-RU" w:bidi="ar-SA"/>
              </w:rPr>
              <w:t xml:space="preserve">документации и </w:t>
            </w:r>
            <w:r>
              <w:rPr>
                <w:rFonts w:eastAsia="Calibri" w:cs="Times New Roman"/>
                <w:spacing w:val="-5"/>
                <w:kern w:val="0"/>
                <w:lang w:val="ru-RU" w:bidi="ar-SA"/>
              </w:rPr>
              <w:t>ознакомление с ними</w:t>
            </w:r>
            <w:r>
              <w:rPr>
                <w:rFonts w:eastAsia="Calibri" w:cs="Times New Roman"/>
                <w:kern w:val="0"/>
                <w:lang w:val="ru-RU" w:bidi="ar-SA"/>
              </w:rPr>
              <w:t xml:space="preserve"> </w:t>
            </w:r>
          </w:p>
          <w:p>
            <w:pPr>
              <w:pStyle w:val="ListParagraph"/>
              <w:widowControl/>
              <w:numPr>
                <w:ilvl w:val="0"/>
                <w:numId w:val="4"/>
              </w:numPr>
              <w:shd w:val="clear" w:color="auto" w:fill="FFFFFF"/>
              <w:tabs>
                <w:tab w:val="clear" w:pos="708"/>
                <w:tab w:val="left" w:pos="2160" w:leader="none"/>
                <w:tab w:val="left" w:pos="3490" w:leader="none"/>
                <w:tab w:val="left" w:pos="5275" w:leader="none"/>
                <w:tab w:val="left" w:pos="7176" w:leader="none"/>
              </w:tabs>
              <w:spacing w:before="0" w:after="0"/>
              <w:ind w:left="455" w:right="10" w:hanging="425"/>
              <w:jc w:val="both"/>
              <w:rPr>
                <w:rFonts w:eastAsia="Calibri" w:cs="Times New Roman"/>
                <w:kern w:val="0"/>
                <w:lang w:val="ru-RU" w:bidi="ar-SA"/>
              </w:rPr>
            </w:pPr>
            <w:r>
              <w:rPr>
                <w:rFonts w:eastAsia="Calibri" w:cs="Times New Roman"/>
                <w:kern w:val="0"/>
                <w:lang w:val="ru-RU" w:bidi="ar-SA"/>
              </w:rPr>
              <w:t xml:space="preserve">Ознакомление с деятельностью предприятия (организации), </w:t>
            </w:r>
            <w:r>
              <w:rPr>
                <w:rFonts w:eastAsia="Calibri" w:cs="Times New Roman"/>
                <w:spacing w:val="-1"/>
                <w:kern w:val="0"/>
                <w:lang w:val="ru-RU" w:bidi="ar-SA"/>
              </w:rPr>
              <w:t xml:space="preserve">основными показателями его деятельности, определение целей и задач </w:t>
            </w:r>
            <w:r>
              <w:rPr>
                <w:rFonts w:eastAsia="Calibri" w:cs="Times New Roman"/>
                <w:spacing w:val="-5"/>
                <w:kern w:val="0"/>
                <w:lang w:val="ru-RU" w:bidi="ar-SA"/>
              </w:rPr>
              <w:t xml:space="preserve">заключительных исследований, составление планов их проведения. </w:t>
            </w:r>
          </w:p>
        </w:tc>
      </w:tr>
      <w:tr>
        <w:trPr/>
        <w:tc>
          <w:tcPr>
            <w:tcW w:w="1979" w:type="dxa"/>
            <w:tcBorders/>
          </w:tcPr>
          <w:p>
            <w:pPr>
              <w:pStyle w:val="Normal"/>
              <w:widowControl/>
              <w:spacing w:lineRule="auto" w:line="240" w:before="0" w:after="0"/>
              <w:ind w:right="5" w:hanging="0"/>
              <w:jc w:val="left"/>
              <w:rPr>
                <w:rFonts w:ascii="Times New Roman" w:hAnsi="Times New Roman"/>
                <w:sz w:val="24"/>
                <w:szCs w:val="24"/>
              </w:rPr>
            </w:pPr>
            <w:r>
              <w:rPr>
                <w:rFonts w:eastAsia="Calibri" w:cs="Times New Roman" w:ascii="Times New Roman" w:hAnsi="Times New Roman"/>
                <w:b/>
                <w:bCs/>
                <w:spacing w:val="-5"/>
                <w:kern w:val="0"/>
                <w:sz w:val="24"/>
                <w:szCs w:val="24"/>
                <w:lang w:val="ru-RU" w:bidi="ar-SA"/>
              </w:rPr>
              <w:t>Второй месяц изучения дисциплины</w:t>
            </w:r>
          </w:p>
        </w:tc>
        <w:tc>
          <w:tcPr>
            <w:tcW w:w="7796" w:type="dxa"/>
            <w:tcBorders/>
          </w:tcPr>
          <w:p>
            <w:pPr>
              <w:pStyle w:val="ListParagraph"/>
              <w:widowControl/>
              <w:numPr>
                <w:ilvl w:val="0"/>
                <w:numId w:val="4"/>
              </w:numPr>
              <w:shd w:val="clear" w:color="auto" w:fill="FFFFFF"/>
              <w:spacing w:before="0" w:after="0"/>
              <w:ind w:left="455" w:right="10" w:hanging="425"/>
              <w:jc w:val="both"/>
              <w:rPr>
                <w:rFonts w:eastAsia="Calibri" w:cs="Times New Roman"/>
                <w:kern w:val="0"/>
                <w:lang w:val="ru-RU" w:bidi="ar-SA"/>
              </w:rPr>
            </w:pPr>
            <w:r>
              <w:rPr>
                <w:rFonts w:eastAsia="Calibri" w:cs="Times New Roman"/>
                <w:spacing w:val="-1"/>
                <w:kern w:val="0"/>
                <w:lang w:val="ru-RU" w:bidi="ar-SA"/>
              </w:rPr>
              <w:t xml:space="preserve">Написание теоретической части работы с проработкой методического </w:t>
            </w:r>
            <w:r>
              <w:rPr>
                <w:rFonts w:eastAsia="Calibri" w:cs="Times New Roman"/>
                <w:spacing w:val="-3"/>
                <w:kern w:val="0"/>
                <w:lang w:val="ru-RU" w:bidi="ar-SA"/>
              </w:rPr>
              <w:t xml:space="preserve">обеспечения для проведения анализа изучаемого объекта. Сбор аналитических </w:t>
            </w:r>
            <w:r>
              <w:rPr>
                <w:rFonts w:eastAsia="Calibri" w:cs="Times New Roman"/>
                <w:kern w:val="0"/>
                <w:lang w:val="ru-RU" w:bidi="ar-SA"/>
              </w:rPr>
              <w:t xml:space="preserve">данных по разработанному ранее плану. </w:t>
            </w:r>
          </w:p>
          <w:p>
            <w:pPr>
              <w:pStyle w:val="ListParagraph"/>
              <w:widowControl/>
              <w:numPr>
                <w:ilvl w:val="0"/>
                <w:numId w:val="4"/>
              </w:numPr>
              <w:shd w:val="clear" w:color="auto" w:fill="FFFFFF"/>
              <w:spacing w:before="0" w:after="0"/>
              <w:ind w:left="455" w:right="10" w:hanging="425"/>
              <w:jc w:val="both"/>
              <w:rPr>
                <w:rFonts w:eastAsia="Calibri" w:cs="Times New Roman"/>
                <w:kern w:val="0"/>
                <w:lang w:val="ru-RU" w:bidi="ar-SA"/>
              </w:rPr>
            </w:pPr>
            <w:r>
              <w:rPr>
                <w:rFonts w:eastAsia="Calibri" w:cs="Times New Roman"/>
                <w:spacing w:val="-4"/>
                <w:kern w:val="0"/>
                <w:lang w:val="ru-RU" w:bidi="ar-SA"/>
              </w:rPr>
              <w:t xml:space="preserve">Обобщение аналитических материалов и представление руководителю. </w:t>
            </w:r>
            <w:r>
              <w:rPr>
                <w:rFonts w:eastAsia="Calibri" w:cs="Times New Roman"/>
                <w:spacing w:val="-3"/>
                <w:kern w:val="0"/>
                <w:lang w:val="ru-RU" w:bidi="ar-SA"/>
              </w:rPr>
              <w:t xml:space="preserve">Доработка теоретической части </w:t>
            </w:r>
            <w:r>
              <w:rPr>
                <w:rFonts w:eastAsia="Calibri" w:cs="Times New Roman"/>
                <w:kern w:val="0"/>
                <w:lang w:val="ru-RU" w:bidi="ar-SA"/>
              </w:rPr>
              <w:t>работы по замечаниям руководителя.</w:t>
            </w:r>
          </w:p>
          <w:p>
            <w:pPr>
              <w:pStyle w:val="ListParagraph"/>
              <w:widowControl w:val="false"/>
              <w:numPr>
                <w:ilvl w:val="0"/>
                <w:numId w:val="4"/>
              </w:numPr>
              <w:shd w:val="clear" w:color="auto" w:fill="FFFFFF"/>
              <w:tabs>
                <w:tab w:val="clear" w:pos="708"/>
                <w:tab w:val="left" w:pos="1219" w:leader="none"/>
              </w:tabs>
              <w:spacing w:before="0" w:after="0"/>
              <w:ind w:left="455" w:right="19" w:hanging="425"/>
              <w:jc w:val="both"/>
              <w:rPr>
                <w:rFonts w:eastAsia="Calibri" w:cs="Times New Roman"/>
                <w:kern w:val="0"/>
                <w:lang w:val="ru-RU" w:bidi="ar-SA"/>
              </w:rPr>
            </w:pPr>
            <w:r>
              <w:rPr>
                <w:rFonts w:eastAsia="Calibri" w:cs="Times New Roman"/>
                <w:spacing w:val="-2"/>
                <w:kern w:val="0"/>
                <w:lang w:val="ru-RU" w:bidi="ar-SA"/>
              </w:rPr>
              <w:t xml:space="preserve">Экономическое, техническое и организационное обоснование </w:t>
            </w:r>
            <w:r>
              <w:rPr>
                <w:rFonts w:eastAsia="Calibri" w:cs="Times New Roman"/>
                <w:spacing w:val="-3"/>
                <w:kern w:val="0"/>
                <w:lang w:val="ru-RU" w:bidi="ar-SA"/>
              </w:rPr>
              <w:t xml:space="preserve">предлагаемых решений и представление руководителю. Доработка аналитической (расчетной) части </w:t>
            </w:r>
            <w:r>
              <w:rPr>
                <w:rFonts w:eastAsia="Calibri" w:cs="Times New Roman"/>
                <w:kern w:val="0"/>
                <w:lang w:val="ru-RU" w:bidi="ar-SA"/>
              </w:rPr>
              <w:t>работы по замечаниям руководителя.</w:t>
            </w:r>
          </w:p>
        </w:tc>
      </w:tr>
      <w:tr>
        <w:trPr/>
        <w:tc>
          <w:tcPr>
            <w:tcW w:w="1979" w:type="dxa"/>
            <w:tcBorders/>
          </w:tcPr>
          <w:p>
            <w:pPr>
              <w:pStyle w:val="Normal"/>
              <w:widowControl/>
              <w:spacing w:lineRule="auto" w:line="240" w:before="0" w:after="0"/>
              <w:ind w:right="5" w:hanging="0"/>
              <w:jc w:val="left"/>
              <w:rPr>
                <w:rFonts w:ascii="Times New Roman" w:hAnsi="Times New Roman"/>
                <w:sz w:val="24"/>
                <w:szCs w:val="24"/>
              </w:rPr>
            </w:pPr>
            <w:r>
              <w:rPr>
                <w:rFonts w:eastAsia="Calibri" w:cs="Times New Roman" w:ascii="Times New Roman" w:hAnsi="Times New Roman"/>
                <w:b/>
                <w:bCs/>
                <w:spacing w:val="-5"/>
                <w:kern w:val="0"/>
                <w:sz w:val="24"/>
                <w:szCs w:val="24"/>
                <w:lang w:val="ru-RU" w:bidi="ar-SA"/>
              </w:rPr>
              <w:t>За 3 недели до дня защиты.</w:t>
            </w:r>
          </w:p>
        </w:tc>
        <w:tc>
          <w:tcPr>
            <w:tcW w:w="7796" w:type="dxa"/>
            <w:tcBorders/>
          </w:tcPr>
          <w:p>
            <w:pPr>
              <w:pStyle w:val="ListParagraph"/>
              <w:widowControl/>
              <w:numPr>
                <w:ilvl w:val="0"/>
                <w:numId w:val="4"/>
              </w:numPr>
              <w:spacing w:before="0" w:after="0"/>
              <w:ind w:left="455" w:right="5" w:hanging="425"/>
              <w:jc w:val="both"/>
              <w:rPr>
                <w:rFonts w:eastAsia="Calibri" w:cs="Times New Roman"/>
                <w:kern w:val="0"/>
                <w:lang w:val="ru-RU" w:bidi="ar-SA"/>
              </w:rPr>
            </w:pPr>
            <w:r>
              <w:rPr>
                <w:rFonts w:eastAsia="Calibri" w:cs="Times New Roman"/>
                <w:kern w:val="0"/>
                <w:lang w:val="ru-RU" w:bidi="ar-SA"/>
              </w:rPr>
              <w:t xml:space="preserve">Представление работы руководителю. </w:t>
            </w:r>
          </w:p>
          <w:p>
            <w:pPr>
              <w:pStyle w:val="ListParagraph"/>
              <w:widowControl/>
              <w:numPr>
                <w:ilvl w:val="0"/>
                <w:numId w:val="4"/>
              </w:numPr>
              <w:spacing w:before="0" w:after="0"/>
              <w:ind w:left="455" w:right="5" w:hanging="425"/>
              <w:jc w:val="both"/>
              <w:rPr>
                <w:rFonts w:eastAsia="Calibri" w:cs="Times New Roman"/>
                <w:kern w:val="0"/>
                <w:lang w:val="ru-RU" w:bidi="ar-SA"/>
              </w:rPr>
            </w:pPr>
            <w:r>
              <w:rPr>
                <w:rFonts w:eastAsia="Calibri" w:cs="Times New Roman"/>
                <w:kern w:val="0"/>
                <w:lang w:val="ru-RU" w:bidi="ar-SA"/>
              </w:rPr>
              <w:t xml:space="preserve">Доработка рекомендательной части работы по замечаниям </w:t>
            </w:r>
            <w:r>
              <w:rPr>
                <w:rFonts w:eastAsia="Calibri" w:cs="Times New Roman"/>
                <w:spacing w:val="-7"/>
                <w:kern w:val="0"/>
                <w:lang w:val="ru-RU" w:bidi="ar-SA"/>
              </w:rPr>
              <w:t>руководителя.</w:t>
            </w:r>
            <w:r>
              <w:rPr>
                <w:rFonts w:eastAsia="Calibri" w:cs="Times New Roman"/>
                <w:kern w:val="0"/>
                <w:lang w:val="ru-RU" w:bidi="ar-SA"/>
              </w:rPr>
              <w:t xml:space="preserve"> </w:t>
            </w:r>
            <w:r>
              <w:rPr>
                <w:rFonts w:eastAsia="Calibri" w:cs="Times New Roman"/>
                <w:spacing w:val="-7"/>
                <w:kern w:val="0"/>
                <w:lang w:val="ru-RU" w:bidi="ar-SA"/>
              </w:rPr>
              <w:t>Написание</w:t>
            </w:r>
            <w:r>
              <w:rPr>
                <w:rFonts w:eastAsia="Calibri" w:cs="Times New Roman"/>
                <w:kern w:val="0"/>
                <w:lang w:val="ru-RU" w:bidi="ar-SA"/>
              </w:rPr>
              <w:t xml:space="preserve"> </w:t>
            </w:r>
            <w:r>
              <w:rPr>
                <w:rFonts w:eastAsia="Calibri" w:cs="Times New Roman"/>
                <w:spacing w:val="-7"/>
                <w:kern w:val="0"/>
                <w:lang w:val="ru-RU" w:bidi="ar-SA"/>
              </w:rPr>
              <w:t>введения</w:t>
            </w:r>
            <w:r>
              <w:rPr>
                <w:rFonts w:eastAsia="Calibri" w:cs="Times New Roman"/>
                <w:kern w:val="0"/>
                <w:lang w:val="ru-RU" w:bidi="ar-SA"/>
              </w:rPr>
              <w:t xml:space="preserve"> и </w:t>
            </w:r>
            <w:r>
              <w:rPr>
                <w:rFonts w:eastAsia="Calibri" w:cs="Times New Roman"/>
                <w:spacing w:val="-7"/>
                <w:kern w:val="0"/>
                <w:lang w:val="ru-RU" w:bidi="ar-SA"/>
              </w:rPr>
              <w:t>заключения.</w:t>
            </w:r>
          </w:p>
          <w:p>
            <w:pPr>
              <w:pStyle w:val="ListParagraph"/>
              <w:widowControl/>
              <w:numPr>
                <w:ilvl w:val="0"/>
                <w:numId w:val="4"/>
              </w:numPr>
              <w:spacing w:before="0" w:after="0"/>
              <w:ind w:left="455" w:right="5" w:hanging="425"/>
              <w:jc w:val="both"/>
              <w:rPr>
                <w:rFonts w:eastAsia="Calibri" w:cs="Times New Roman"/>
                <w:kern w:val="0"/>
                <w:lang w:val="ru-RU" w:bidi="ar-SA"/>
              </w:rPr>
            </w:pPr>
            <w:r>
              <w:rPr>
                <w:rFonts w:eastAsia="Calibri" w:cs="Times New Roman"/>
                <w:spacing w:val="-8"/>
                <w:kern w:val="0"/>
                <w:lang w:val="ru-RU" w:bidi="ar-SA"/>
              </w:rPr>
              <w:t xml:space="preserve">Подготовка </w:t>
            </w:r>
            <w:r>
              <w:rPr>
                <w:rFonts w:eastAsia="Calibri" w:cs="Times New Roman"/>
                <w:spacing w:val="-3"/>
                <w:kern w:val="0"/>
                <w:lang w:val="ru-RU" w:bidi="ar-SA"/>
              </w:rPr>
              <w:t>библиографического списка и приложений.</w:t>
            </w:r>
          </w:p>
        </w:tc>
      </w:tr>
      <w:tr>
        <w:trPr/>
        <w:tc>
          <w:tcPr>
            <w:tcW w:w="1979" w:type="dxa"/>
            <w:tcBorders/>
          </w:tcPr>
          <w:p>
            <w:pPr>
              <w:pStyle w:val="Normal"/>
              <w:widowControl/>
              <w:spacing w:lineRule="auto" w:line="240" w:before="0" w:after="0"/>
              <w:ind w:right="5" w:hanging="0"/>
              <w:jc w:val="left"/>
              <w:rPr>
                <w:rFonts w:ascii="Times New Roman" w:hAnsi="Times New Roman"/>
                <w:sz w:val="24"/>
                <w:szCs w:val="24"/>
              </w:rPr>
            </w:pPr>
            <w:r>
              <w:rPr>
                <w:rFonts w:eastAsia="Calibri" w:cs="Times New Roman" w:ascii="Times New Roman" w:hAnsi="Times New Roman"/>
                <w:kern w:val="0"/>
                <w:sz w:val="24"/>
                <w:szCs w:val="24"/>
                <w:lang w:val="ru-RU" w:bidi="ar-SA"/>
              </w:rPr>
              <w:t>За две недели до защиты</w:t>
            </w:r>
          </w:p>
        </w:tc>
        <w:tc>
          <w:tcPr>
            <w:tcW w:w="7796" w:type="dxa"/>
            <w:tcBorders/>
          </w:tcPr>
          <w:p>
            <w:pPr>
              <w:pStyle w:val="ListParagraph"/>
              <w:widowControl w:val="false"/>
              <w:numPr>
                <w:ilvl w:val="0"/>
                <w:numId w:val="4"/>
              </w:numPr>
              <w:shd w:val="clear" w:color="auto" w:fill="FFFFFF"/>
              <w:tabs>
                <w:tab w:val="clear" w:pos="708"/>
                <w:tab w:val="left" w:pos="1219" w:leader="none"/>
              </w:tabs>
              <w:spacing w:before="0" w:after="0"/>
              <w:ind w:left="455" w:right="19" w:hanging="425"/>
              <w:jc w:val="both"/>
              <w:rPr>
                <w:spacing w:val="-6"/>
              </w:rPr>
            </w:pPr>
            <w:r>
              <w:rPr>
                <w:rFonts w:eastAsia="Calibri" w:cs="Times New Roman"/>
                <w:spacing w:val="-6"/>
                <w:kern w:val="0"/>
                <w:lang w:val="ru-RU" w:bidi="ar-SA"/>
              </w:rPr>
              <w:t xml:space="preserve">Проверка выпускной курсовой работы на плагиат. </w:t>
            </w:r>
            <w:r>
              <w:rPr>
                <w:rFonts w:eastAsia="Calibri" w:cs="Times New Roman"/>
                <w:kern w:val="0"/>
                <w:lang w:val="ru-RU" w:bidi="ar-SA"/>
              </w:rPr>
              <w:t>Прохождение нормоконтроля и исправление замечаний по оформлению работы.</w:t>
            </w:r>
          </w:p>
          <w:p>
            <w:pPr>
              <w:pStyle w:val="ListParagraph"/>
              <w:widowControl w:val="false"/>
              <w:numPr>
                <w:ilvl w:val="0"/>
                <w:numId w:val="4"/>
              </w:numPr>
              <w:shd w:val="clear" w:color="auto" w:fill="FFFFFF"/>
              <w:tabs>
                <w:tab w:val="clear" w:pos="708"/>
                <w:tab w:val="left" w:pos="1219" w:leader="none"/>
              </w:tabs>
              <w:spacing w:before="0" w:after="0"/>
              <w:ind w:left="455" w:right="19" w:hanging="425"/>
              <w:jc w:val="both"/>
              <w:rPr>
                <w:spacing w:val="-6"/>
              </w:rPr>
            </w:pPr>
            <w:r>
              <w:rPr>
                <w:rFonts w:eastAsia="Calibri" w:cs="Times New Roman"/>
                <w:kern w:val="0"/>
                <w:lang w:val="ru-RU" w:bidi="ar-SA"/>
              </w:rPr>
              <w:t xml:space="preserve">Представление </w:t>
            </w:r>
            <w:r>
              <w:rPr>
                <w:rFonts w:eastAsia="Calibri" w:cs="Times New Roman"/>
                <w:kern w:val="0"/>
                <w:u w:val="single"/>
                <w:lang w:val="ru-RU" w:bidi="ar-SA"/>
              </w:rPr>
              <w:t>готовой</w:t>
            </w:r>
            <w:r>
              <w:rPr>
                <w:rFonts w:eastAsia="Calibri" w:cs="Times New Roman"/>
                <w:kern w:val="0"/>
                <w:lang w:val="ru-RU" w:bidi="ar-SA"/>
              </w:rPr>
              <w:t xml:space="preserve"> работы руководителю</w:t>
            </w:r>
          </w:p>
          <w:p>
            <w:pPr>
              <w:pStyle w:val="ListParagraph"/>
              <w:widowControl/>
              <w:numPr>
                <w:ilvl w:val="0"/>
                <w:numId w:val="4"/>
              </w:numPr>
              <w:shd w:val="clear" w:color="auto" w:fill="FFFFFF"/>
              <w:spacing w:before="0" w:after="0"/>
              <w:ind w:left="455" w:hanging="425"/>
              <w:jc w:val="left"/>
              <w:rPr>
                <w:rFonts w:eastAsia="Calibri" w:cs="Times New Roman"/>
                <w:kern w:val="0"/>
                <w:lang w:val="ru-RU" w:bidi="ar-SA"/>
              </w:rPr>
            </w:pPr>
            <w:r>
              <w:rPr>
                <w:rFonts w:eastAsia="Calibri" w:cs="Times New Roman"/>
                <w:spacing w:val="-5"/>
                <w:kern w:val="0"/>
                <w:lang w:val="ru-RU" w:bidi="ar-SA"/>
              </w:rPr>
              <w:t xml:space="preserve">Подготовка к защите курсовой работы. </w:t>
            </w:r>
          </w:p>
        </w:tc>
      </w:tr>
      <w:tr>
        <w:trPr/>
        <w:tc>
          <w:tcPr>
            <w:tcW w:w="1979" w:type="dxa"/>
            <w:tcBorders/>
          </w:tcPr>
          <w:p>
            <w:pPr>
              <w:pStyle w:val="Normal"/>
              <w:widowControl/>
              <w:spacing w:lineRule="auto" w:line="240" w:before="0" w:after="0"/>
              <w:ind w:right="5" w:hanging="0"/>
              <w:jc w:val="left"/>
              <w:rPr>
                <w:rFonts w:ascii="Times New Roman" w:hAnsi="Times New Roman"/>
                <w:sz w:val="24"/>
                <w:szCs w:val="24"/>
              </w:rPr>
            </w:pPr>
            <w:r>
              <w:rPr>
                <w:rFonts w:eastAsia="Calibri" w:cs="Times New Roman" w:ascii="Times New Roman" w:hAnsi="Times New Roman"/>
                <w:kern w:val="0"/>
                <w:sz w:val="24"/>
                <w:szCs w:val="24"/>
                <w:lang w:val="ru-RU" w:bidi="ar-SA"/>
              </w:rPr>
              <w:t>Перед защитой</w:t>
            </w:r>
          </w:p>
        </w:tc>
        <w:tc>
          <w:tcPr>
            <w:tcW w:w="7796" w:type="dxa"/>
            <w:tcBorders/>
          </w:tcPr>
          <w:p>
            <w:pPr>
              <w:pStyle w:val="ListParagraph"/>
              <w:widowControl w:val="false"/>
              <w:numPr>
                <w:ilvl w:val="0"/>
                <w:numId w:val="4"/>
              </w:numPr>
              <w:shd w:val="clear" w:color="auto" w:fill="FFFFFF"/>
              <w:tabs>
                <w:tab w:val="clear" w:pos="708"/>
                <w:tab w:val="left" w:pos="1219" w:leader="none"/>
              </w:tabs>
              <w:spacing w:before="0" w:after="0"/>
              <w:ind w:left="455" w:right="19" w:hanging="425"/>
              <w:jc w:val="both"/>
              <w:rPr>
                <w:spacing w:val="-6"/>
              </w:rPr>
            </w:pPr>
            <w:r>
              <w:rPr>
                <w:rFonts w:eastAsia="Calibri" w:cs="Times New Roman"/>
                <w:spacing w:val="-6"/>
                <w:kern w:val="0"/>
                <w:lang w:val="ru-RU" w:bidi="ar-SA"/>
              </w:rPr>
              <w:t>Подписание титульного листа работы студентом и руководителем.</w:t>
            </w:r>
          </w:p>
          <w:p>
            <w:pPr>
              <w:pStyle w:val="ListParagraph"/>
              <w:widowControl w:val="false"/>
              <w:numPr>
                <w:ilvl w:val="0"/>
                <w:numId w:val="4"/>
              </w:numPr>
              <w:shd w:val="clear" w:color="auto" w:fill="FFFFFF"/>
              <w:tabs>
                <w:tab w:val="clear" w:pos="708"/>
                <w:tab w:val="left" w:pos="1219" w:leader="none"/>
              </w:tabs>
              <w:spacing w:before="0" w:after="0"/>
              <w:ind w:left="455" w:right="19" w:hanging="425"/>
              <w:jc w:val="both"/>
              <w:rPr>
                <w:spacing w:val="-6"/>
              </w:rPr>
            </w:pPr>
            <w:r>
              <w:rPr>
                <w:rFonts w:eastAsia="Calibri" w:cs="Times New Roman"/>
                <w:spacing w:val="-6"/>
                <w:kern w:val="0"/>
                <w:lang w:val="ru-RU" w:bidi="ar-SA"/>
              </w:rPr>
              <w:t>Размещение работы на портале.</w:t>
            </w:r>
          </w:p>
        </w:tc>
      </w:tr>
    </w:tbl>
    <w:p>
      <w:pPr>
        <w:pStyle w:val="Normal"/>
        <w:shd w:val="clear" w:color="auto" w:fill="FFFFFF"/>
        <w:spacing w:lineRule="auto" w:line="240" w:before="0" w:after="0"/>
        <w:ind w:left="1980" w:hanging="0"/>
        <w:jc w:val="center"/>
        <w:rPr>
          <w:rFonts w:ascii="Times New Roman" w:hAnsi="Times New Roman"/>
          <w:b/>
          <w:b/>
          <w:bCs/>
          <w:spacing w:val="-5"/>
          <w:sz w:val="28"/>
          <w:szCs w:val="28"/>
        </w:rPr>
      </w:pPr>
      <w:r>
        <w:rPr>
          <w:rFonts w:ascii="Times New Roman" w:hAnsi="Times New Roman"/>
          <w:b/>
          <w:bCs/>
          <w:spacing w:val="-5"/>
          <w:sz w:val="28"/>
          <w:szCs w:val="28"/>
        </w:rPr>
      </w:r>
    </w:p>
    <w:p>
      <w:pPr>
        <w:pStyle w:val="2"/>
        <w:spacing w:lineRule="auto" w:line="240" w:before="0" w:after="0"/>
        <w:rPr>
          <w:rFonts w:ascii="Times New Roman" w:hAnsi="Times New Roman" w:cs="Times New Roman"/>
          <w:b/>
          <w:b/>
          <w:color w:val="auto"/>
          <w:sz w:val="28"/>
          <w:szCs w:val="28"/>
        </w:rPr>
      </w:pPr>
      <w:bookmarkStart w:id="14" w:name="_Toc69080439"/>
      <w:r>
        <w:rPr>
          <w:rFonts w:cs="Times New Roman" w:ascii="Times New Roman" w:hAnsi="Times New Roman"/>
          <w:b/>
          <w:color w:val="auto"/>
          <w:sz w:val="28"/>
          <w:szCs w:val="28"/>
        </w:rPr>
        <w:t>1.8 Структура и содержание курсовой работы</w:t>
      </w:r>
      <w:bookmarkEnd w:id="14"/>
    </w:p>
    <w:p>
      <w:pPr>
        <w:pStyle w:val="Normal"/>
        <w:shd w:val="clear" w:color="auto" w:fill="FFFFFF"/>
        <w:spacing w:lineRule="auto" w:line="240" w:before="0" w:after="0"/>
        <w:ind w:left="5" w:right="5" w:firstLine="567"/>
        <w:jc w:val="both"/>
        <w:rPr>
          <w:rFonts w:ascii="Times New Roman" w:hAnsi="Times New Roman"/>
          <w:spacing w:val="-5"/>
          <w:sz w:val="28"/>
          <w:szCs w:val="28"/>
        </w:rPr>
      </w:pPr>
      <w:r>
        <w:rPr>
          <w:rFonts w:ascii="Times New Roman" w:hAnsi="Times New Roman"/>
          <w:spacing w:val="-5"/>
          <w:sz w:val="28"/>
          <w:szCs w:val="28"/>
        </w:rPr>
      </w:r>
    </w:p>
    <w:p>
      <w:pPr>
        <w:pStyle w:val="Normal"/>
        <w:shd w:val="clear" w:color="auto" w:fill="FFFFFF"/>
        <w:spacing w:lineRule="auto" w:line="240" w:before="0" w:after="0"/>
        <w:ind w:left="5" w:right="5" w:firstLine="567"/>
        <w:jc w:val="both"/>
        <w:rPr>
          <w:rFonts w:ascii="Times New Roman" w:hAnsi="Times New Roman"/>
          <w:sz w:val="28"/>
          <w:szCs w:val="28"/>
        </w:rPr>
      </w:pPr>
      <w:r>
        <w:rPr>
          <w:rFonts w:ascii="Times New Roman" w:hAnsi="Times New Roman"/>
          <w:spacing w:val="-5"/>
          <w:sz w:val="28"/>
          <w:szCs w:val="28"/>
        </w:rPr>
        <w:t xml:space="preserve">Курсовая работа должна быть построена по общей схеме на </w:t>
      </w:r>
      <w:r>
        <w:rPr>
          <w:rFonts w:ascii="Times New Roman" w:hAnsi="Times New Roman"/>
          <w:spacing w:val="-12"/>
          <w:sz w:val="28"/>
          <w:szCs w:val="28"/>
        </w:rPr>
        <w:t xml:space="preserve">основании методических указаний, отражающих современный уровень требований к </w:t>
      </w:r>
      <w:r>
        <w:rPr>
          <w:rFonts w:ascii="Times New Roman" w:hAnsi="Times New Roman"/>
          <w:sz w:val="28"/>
          <w:szCs w:val="28"/>
        </w:rPr>
        <w:t>завершающей стадии подготовки студента.</w:t>
      </w:r>
    </w:p>
    <w:p>
      <w:pPr>
        <w:pStyle w:val="Normal"/>
        <w:shd w:val="clear" w:color="auto" w:fill="FFFFFF"/>
        <w:spacing w:lineRule="auto" w:line="240" w:before="0" w:after="0"/>
        <w:ind w:left="710" w:firstLine="567"/>
        <w:rPr>
          <w:rFonts w:ascii="Times New Roman" w:hAnsi="Times New Roman"/>
          <w:sz w:val="28"/>
          <w:szCs w:val="28"/>
        </w:rPr>
      </w:pPr>
      <w:r>
        <w:rPr>
          <w:rFonts w:ascii="Times New Roman" w:hAnsi="Times New Roman"/>
          <w:b/>
          <w:bCs/>
          <w:spacing w:val="-6"/>
          <w:sz w:val="28"/>
          <w:szCs w:val="28"/>
        </w:rPr>
        <w:t>Структура и содержание курсовой работы</w:t>
      </w:r>
    </w:p>
    <w:p>
      <w:pPr>
        <w:pStyle w:val="Normal"/>
        <w:shd w:val="clear" w:color="auto" w:fill="FFFFFF"/>
        <w:spacing w:lineRule="auto" w:line="240" w:before="0" w:after="0"/>
        <w:ind w:left="710" w:firstLine="567"/>
        <w:rPr>
          <w:rFonts w:ascii="Times New Roman" w:hAnsi="Times New Roman"/>
          <w:sz w:val="28"/>
          <w:szCs w:val="28"/>
        </w:rPr>
      </w:pPr>
      <w:r>
        <w:rPr>
          <w:rFonts w:ascii="Times New Roman" w:hAnsi="Times New Roman"/>
          <w:spacing w:val="-5"/>
          <w:sz w:val="28"/>
          <w:szCs w:val="28"/>
        </w:rPr>
        <w:t>В общем виде курсовая работа включает в себя:</w:t>
      </w:r>
    </w:p>
    <w:p>
      <w:pPr>
        <w:pStyle w:val="Normal"/>
        <w:widowControl w:val="false"/>
        <w:numPr>
          <w:ilvl w:val="0"/>
          <w:numId w:val="1"/>
        </w:numPr>
        <w:shd w:val="clear" w:color="auto" w:fill="FFFFFF"/>
        <w:tabs>
          <w:tab w:val="clear" w:pos="708"/>
          <w:tab w:val="left" w:pos="859" w:leader="none"/>
        </w:tabs>
        <w:spacing w:lineRule="auto" w:line="240" w:before="0" w:after="0"/>
        <w:ind w:left="706" w:firstLine="567"/>
        <w:rPr>
          <w:rFonts w:ascii="Times New Roman" w:hAnsi="Times New Roman"/>
          <w:sz w:val="28"/>
          <w:szCs w:val="28"/>
        </w:rPr>
      </w:pPr>
      <w:r>
        <w:rPr>
          <w:rFonts w:ascii="Times New Roman" w:hAnsi="Times New Roman"/>
          <w:spacing w:val="-6"/>
          <w:sz w:val="28"/>
          <w:szCs w:val="28"/>
        </w:rPr>
        <w:t>титульный лист;</w:t>
      </w:r>
    </w:p>
    <w:p>
      <w:pPr>
        <w:pStyle w:val="Normal"/>
        <w:widowControl w:val="false"/>
        <w:numPr>
          <w:ilvl w:val="0"/>
          <w:numId w:val="1"/>
        </w:numPr>
        <w:shd w:val="clear" w:color="auto" w:fill="FFFFFF"/>
        <w:tabs>
          <w:tab w:val="clear" w:pos="708"/>
          <w:tab w:val="left" w:pos="859" w:leader="none"/>
        </w:tabs>
        <w:spacing w:lineRule="auto" w:line="240" w:before="0" w:after="0"/>
        <w:ind w:left="706" w:firstLine="567"/>
        <w:rPr>
          <w:rFonts w:ascii="Times New Roman" w:hAnsi="Times New Roman"/>
          <w:sz w:val="28"/>
          <w:szCs w:val="28"/>
        </w:rPr>
      </w:pPr>
      <w:r>
        <w:rPr>
          <w:rFonts w:ascii="Times New Roman" w:hAnsi="Times New Roman"/>
          <w:spacing w:val="-7"/>
          <w:sz w:val="28"/>
          <w:szCs w:val="28"/>
        </w:rPr>
        <w:t>содержание;</w:t>
      </w:r>
    </w:p>
    <w:p>
      <w:pPr>
        <w:pStyle w:val="Normal"/>
        <w:widowControl w:val="false"/>
        <w:numPr>
          <w:ilvl w:val="0"/>
          <w:numId w:val="1"/>
        </w:numPr>
        <w:shd w:val="clear" w:color="auto" w:fill="FFFFFF"/>
        <w:tabs>
          <w:tab w:val="clear" w:pos="708"/>
          <w:tab w:val="left" w:pos="859" w:leader="none"/>
        </w:tabs>
        <w:spacing w:lineRule="auto" w:line="240" w:before="0" w:after="0"/>
        <w:ind w:left="706" w:firstLine="567"/>
        <w:rPr>
          <w:rFonts w:ascii="Times New Roman" w:hAnsi="Times New Roman"/>
          <w:sz w:val="28"/>
          <w:szCs w:val="28"/>
        </w:rPr>
      </w:pPr>
      <w:r>
        <w:rPr>
          <w:rFonts w:ascii="Times New Roman" w:hAnsi="Times New Roman"/>
          <w:spacing w:val="-6"/>
          <w:sz w:val="28"/>
          <w:szCs w:val="28"/>
        </w:rPr>
        <w:t>введение;</w:t>
      </w:r>
    </w:p>
    <w:p>
      <w:pPr>
        <w:pStyle w:val="Normal"/>
        <w:widowControl w:val="false"/>
        <w:numPr>
          <w:ilvl w:val="0"/>
          <w:numId w:val="1"/>
        </w:numPr>
        <w:shd w:val="clear" w:color="auto" w:fill="FFFFFF"/>
        <w:tabs>
          <w:tab w:val="clear" w:pos="708"/>
          <w:tab w:val="left" w:pos="859" w:leader="none"/>
        </w:tabs>
        <w:spacing w:lineRule="auto" w:line="240" w:before="0" w:after="0"/>
        <w:ind w:left="706" w:firstLine="567"/>
        <w:rPr>
          <w:rFonts w:ascii="Times New Roman" w:hAnsi="Times New Roman"/>
          <w:sz w:val="28"/>
          <w:szCs w:val="28"/>
        </w:rPr>
      </w:pPr>
      <w:r>
        <w:rPr>
          <w:rFonts w:ascii="Times New Roman" w:hAnsi="Times New Roman"/>
          <w:spacing w:val="-6"/>
          <w:sz w:val="28"/>
          <w:szCs w:val="28"/>
        </w:rPr>
        <w:t>основную часть;</w:t>
      </w:r>
    </w:p>
    <w:p>
      <w:pPr>
        <w:pStyle w:val="Normal"/>
        <w:widowControl w:val="false"/>
        <w:numPr>
          <w:ilvl w:val="0"/>
          <w:numId w:val="1"/>
        </w:numPr>
        <w:shd w:val="clear" w:color="auto" w:fill="FFFFFF"/>
        <w:tabs>
          <w:tab w:val="clear" w:pos="708"/>
          <w:tab w:val="left" w:pos="859" w:leader="none"/>
        </w:tabs>
        <w:spacing w:lineRule="auto" w:line="240" w:before="0" w:after="0"/>
        <w:ind w:left="706" w:firstLine="567"/>
        <w:rPr>
          <w:rFonts w:ascii="Times New Roman" w:hAnsi="Times New Roman"/>
          <w:sz w:val="28"/>
          <w:szCs w:val="28"/>
        </w:rPr>
      </w:pPr>
      <w:r>
        <w:rPr>
          <w:rFonts w:ascii="Times New Roman" w:hAnsi="Times New Roman"/>
          <w:spacing w:val="-6"/>
          <w:sz w:val="28"/>
          <w:szCs w:val="28"/>
        </w:rPr>
        <w:t>заключение;</w:t>
      </w:r>
    </w:p>
    <w:p>
      <w:pPr>
        <w:pStyle w:val="Normal"/>
        <w:shd w:val="clear" w:color="auto" w:fill="FFFFFF"/>
        <w:spacing w:lineRule="auto" w:line="240" w:before="0" w:after="0"/>
        <w:ind w:left="768" w:firstLine="567"/>
        <w:rPr>
          <w:rFonts w:ascii="Times New Roman" w:hAnsi="Times New Roman"/>
          <w:sz w:val="28"/>
          <w:szCs w:val="28"/>
        </w:rPr>
      </w:pPr>
      <w:r>
        <w:rPr>
          <w:rFonts w:ascii="Times New Roman" w:hAnsi="Times New Roman"/>
          <w:spacing w:val="-6"/>
          <w:sz w:val="28"/>
          <w:szCs w:val="28"/>
        </w:rPr>
        <w:t>- список использованных источников;</w:t>
      </w:r>
    </w:p>
    <w:p>
      <w:pPr>
        <w:pStyle w:val="Normal"/>
        <w:shd w:val="clear" w:color="auto" w:fill="FFFFFF"/>
        <w:tabs>
          <w:tab w:val="clear" w:pos="708"/>
          <w:tab w:val="left" w:pos="859" w:leader="none"/>
        </w:tabs>
        <w:spacing w:lineRule="auto" w:line="240" w:before="0" w:after="0"/>
        <w:ind w:left="706" w:firstLine="567"/>
        <w:rPr>
          <w:rFonts w:ascii="Times New Roman" w:hAnsi="Times New Roman"/>
          <w:sz w:val="28"/>
          <w:szCs w:val="28"/>
        </w:rPr>
      </w:pPr>
      <w:r>
        <w:rPr>
          <w:rFonts w:ascii="Times New Roman" w:hAnsi="Times New Roman"/>
          <w:sz w:val="28"/>
          <w:szCs w:val="28"/>
        </w:rPr>
        <w:t>-</w:t>
        <w:tab/>
      </w:r>
      <w:r>
        <w:rPr>
          <w:rFonts w:ascii="Times New Roman" w:hAnsi="Times New Roman"/>
          <w:spacing w:val="-8"/>
          <w:sz w:val="28"/>
          <w:szCs w:val="28"/>
        </w:rPr>
        <w:t>приложения.</w:t>
      </w:r>
    </w:p>
    <w:p>
      <w:pPr>
        <w:pStyle w:val="Normal"/>
        <w:shd w:val="clear" w:color="auto" w:fill="FFFFFF"/>
        <w:spacing w:lineRule="auto" w:line="240" w:before="0" w:after="0"/>
        <w:ind w:right="5" w:firstLine="567"/>
        <w:jc w:val="both"/>
        <w:rPr>
          <w:rFonts w:ascii="Times New Roman" w:hAnsi="Times New Roman"/>
          <w:sz w:val="28"/>
          <w:szCs w:val="28"/>
        </w:rPr>
      </w:pPr>
      <w:r>
        <w:rPr>
          <w:rFonts w:ascii="Times New Roman" w:hAnsi="Times New Roman"/>
          <w:spacing w:val="-3"/>
          <w:sz w:val="28"/>
          <w:szCs w:val="28"/>
        </w:rPr>
        <w:t xml:space="preserve">Основная часть состоит из трех глав, каждая их которых имеет название, </w:t>
      </w:r>
      <w:r>
        <w:rPr>
          <w:rFonts w:ascii="Times New Roman" w:hAnsi="Times New Roman"/>
          <w:sz w:val="28"/>
          <w:szCs w:val="28"/>
        </w:rPr>
        <w:t xml:space="preserve">соответствующее теме квалификационной работы. </w:t>
      </w:r>
    </w:p>
    <w:p>
      <w:pPr>
        <w:pStyle w:val="Normal"/>
        <w:shd w:val="clear" w:color="auto" w:fill="FFFFFF"/>
        <w:spacing w:lineRule="auto" w:line="240" w:before="0" w:after="0"/>
        <w:ind w:right="5" w:firstLine="567"/>
        <w:jc w:val="both"/>
        <w:rPr>
          <w:rFonts w:ascii="Times New Roman" w:hAnsi="Times New Roman"/>
          <w:i/>
          <w:i/>
          <w:spacing w:val="-3"/>
          <w:sz w:val="28"/>
          <w:szCs w:val="28"/>
        </w:rPr>
      </w:pPr>
      <w:r>
        <w:rPr>
          <w:rFonts w:ascii="Times New Roman" w:hAnsi="Times New Roman"/>
          <w:b/>
          <w:spacing w:val="-3"/>
          <w:sz w:val="28"/>
          <w:szCs w:val="28"/>
        </w:rPr>
        <w:t xml:space="preserve">Титульный лист </w:t>
      </w:r>
      <w:r>
        <w:rPr>
          <w:rFonts w:ascii="Times New Roman" w:hAnsi="Times New Roman"/>
          <w:spacing w:val="-3"/>
          <w:sz w:val="28"/>
          <w:szCs w:val="28"/>
        </w:rPr>
        <w:t xml:space="preserve">должен содержать все необходимые идентификационные признаки и выполнен по образцу макета, приведенного в </w:t>
      </w:r>
      <w:r>
        <w:rPr>
          <w:rFonts w:ascii="Times New Roman" w:hAnsi="Times New Roman"/>
          <w:i/>
          <w:spacing w:val="-3"/>
          <w:sz w:val="28"/>
          <w:szCs w:val="28"/>
        </w:rPr>
        <w:t>Приложении В.</w:t>
      </w:r>
    </w:p>
    <w:p>
      <w:pPr>
        <w:pStyle w:val="Normal"/>
        <w:shd w:val="clear" w:color="auto" w:fill="FFFFFF"/>
        <w:spacing w:lineRule="auto" w:line="240" w:before="0" w:after="0"/>
        <w:ind w:left="5" w:firstLine="567"/>
        <w:jc w:val="both"/>
        <w:rPr>
          <w:rFonts w:ascii="Times New Roman" w:hAnsi="Times New Roman"/>
          <w:sz w:val="28"/>
          <w:szCs w:val="28"/>
        </w:rPr>
      </w:pPr>
      <w:r>
        <w:rPr>
          <w:rFonts w:ascii="Times New Roman" w:hAnsi="Times New Roman"/>
          <w:b/>
          <w:bCs/>
          <w:spacing w:val="-3"/>
          <w:sz w:val="28"/>
          <w:szCs w:val="28"/>
        </w:rPr>
        <w:t xml:space="preserve">В Содержании </w:t>
      </w:r>
      <w:r>
        <w:rPr>
          <w:rFonts w:ascii="Times New Roman" w:hAnsi="Times New Roman"/>
          <w:spacing w:val="-3"/>
          <w:sz w:val="28"/>
          <w:szCs w:val="28"/>
        </w:rPr>
        <w:t xml:space="preserve">последовательно перечисляются заголовки разделов и </w:t>
      </w:r>
      <w:r>
        <w:rPr>
          <w:rFonts w:ascii="Times New Roman" w:hAnsi="Times New Roman"/>
          <w:spacing w:val="-5"/>
          <w:sz w:val="28"/>
          <w:szCs w:val="28"/>
        </w:rPr>
        <w:t xml:space="preserve">подразделов, указываются номера страниц, с которых они начинаются (точно по </w:t>
      </w:r>
      <w:r>
        <w:rPr>
          <w:rFonts w:ascii="Times New Roman" w:hAnsi="Times New Roman"/>
          <w:sz w:val="28"/>
          <w:szCs w:val="28"/>
        </w:rPr>
        <w:t>тексту).</w:t>
      </w:r>
    </w:p>
    <w:p>
      <w:pPr>
        <w:pStyle w:val="Normal"/>
        <w:shd w:val="clear" w:color="auto" w:fill="FFFFFF"/>
        <w:spacing w:lineRule="auto" w:line="240" w:before="0" w:after="0"/>
        <w:ind w:left="5" w:firstLine="567"/>
        <w:jc w:val="both"/>
        <w:rPr>
          <w:rFonts w:ascii="Times New Roman" w:hAnsi="Times New Roman"/>
          <w:sz w:val="28"/>
          <w:szCs w:val="28"/>
        </w:rPr>
      </w:pPr>
      <w:r>
        <w:rPr>
          <w:rFonts w:ascii="Times New Roman" w:hAnsi="Times New Roman"/>
          <w:spacing w:val="-4"/>
          <w:sz w:val="28"/>
          <w:szCs w:val="28"/>
        </w:rPr>
        <w:t xml:space="preserve">Введение, заключение, список использованных источников включают в </w:t>
      </w:r>
      <w:r>
        <w:rPr>
          <w:rFonts w:ascii="Times New Roman" w:hAnsi="Times New Roman"/>
          <w:sz w:val="28"/>
          <w:szCs w:val="28"/>
        </w:rPr>
        <w:t>содержание.</w:t>
      </w:r>
    </w:p>
    <w:p>
      <w:pPr>
        <w:pStyle w:val="Normal"/>
        <w:shd w:val="clear" w:color="auto" w:fill="FFFFFF"/>
        <w:spacing w:lineRule="auto" w:line="240" w:before="0" w:after="0"/>
        <w:ind w:left="5" w:firstLine="567"/>
        <w:jc w:val="both"/>
        <w:rPr>
          <w:rFonts w:ascii="Times New Roman" w:hAnsi="Times New Roman"/>
          <w:sz w:val="28"/>
          <w:szCs w:val="28"/>
        </w:rPr>
      </w:pPr>
      <w:r>
        <w:rPr>
          <w:rFonts w:ascii="Times New Roman" w:hAnsi="Times New Roman"/>
          <w:spacing w:val="-4"/>
          <w:sz w:val="28"/>
          <w:szCs w:val="28"/>
        </w:rPr>
        <w:t xml:space="preserve">Все приложения должны быть перечислены в содержании с указанием их </w:t>
      </w:r>
      <w:r>
        <w:rPr>
          <w:rFonts w:ascii="Times New Roman" w:hAnsi="Times New Roman"/>
          <w:sz w:val="28"/>
          <w:szCs w:val="28"/>
        </w:rPr>
        <w:t xml:space="preserve">номеров и заголовков. (пример приведен в </w:t>
      </w:r>
      <w:r>
        <w:rPr>
          <w:rFonts w:ascii="Times New Roman" w:hAnsi="Times New Roman"/>
          <w:i/>
          <w:sz w:val="28"/>
          <w:szCs w:val="28"/>
        </w:rPr>
        <w:t>приложении Г</w:t>
      </w:r>
      <w:r>
        <w:rPr>
          <w:rFonts w:ascii="Times New Roman" w:hAnsi="Times New Roman"/>
          <w:sz w:val="28"/>
          <w:szCs w:val="28"/>
        </w:rPr>
        <w:t>)</w:t>
      </w:r>
    </w:p>
    <w:p>
      <w:pPr>
        <w:pStyle w:val="Normal"/>
        <w:spacing w:lineRule="auto" w:line="240" w:before="0" w:after="0"/>
        <w:ind w:right="-23" w:firstLine="567"/>
        <w:jc w:val="both"/>
        <w:rPr>
          <w:rFonts w:ascii="Times New Roman" w:hAnsi="Times New Roman"/>
          <w:sz w:val="28"/>
          <w:szCs w:val="28"/>
        </w:rPr>
      </w:pPr>
      <w:r>
        <w:rPr>
          <w:rFonts w:ascii="Times New Roman" w:hAnsi="Times New Roman"/>
          <w:b/>
          <w:bCs/>
          <w:spacing w:val="-2"/>
          <w:sz w:val="28"/>
          <w:szCs w:val="28"/>
        </w:rPr>
        <w:t xml:space="preserve">Введение. </w:t>
      </w:r>
      <w:r>
        <w:rPr>
          <w:rFonts w:ascii="Times New Roman" w:hAnsi="Times New Roman"/>
          <w:sz w:val="28"/>
          <w:szCs w:val="28"/>
        </w:rPr>
        <w:t>Во введении необходимо:</w:t>
      </w:r>
    </w:p>
    <w:p>
      <w:pPr>
        <w:pStyle w:val="ListParagraph"/>
        <w:numPr>
          <w:ilvl w:val="1"/>
          <w:numId w:val="5"/>
        </w:numPr>
        <w:ind w:left="1134" w:right="-23" w:hanging="567"/>
        <w:jc w:val="both"/>
        <w:rPr>
          <w:sz w:val="28"/>
          <w:szCs w:val="28"/>
        </w:rPr>
      </w:pPr>
      <w:r>
        <w:rPr>
          <w:sz w:val="28"/>
          <w:szCs w:val="28"/>
        </w:rPr>
        <w:t>дать оценку современного состояния решаемой проблемы, в том числе обосновать выбор темы,</w:t>
      </w:r>
      <w:r>
        <w:rPr>
          <w:b/>
          <w:bCs/>
          <w:sz w:val="28"/>
          <w:szCs w:val="28"/>
        </w:rPr>
        <w:t xml:space="preserve"> </w:t>
      </w:r>
      <w:r>
        <w:rPr>
          <w:bCs/>
          <w:sz w:val="28"/>
          <w:szCs w:val="28"/>
        </w:rPr>
        <w:t>ее</w:t>
      </w:r>
      <w:r>
        <w:rPr>
          <w:sz w:val="28"/>
          <w:szCs w:val="28"/>
        </w:rPr>
        <w:t xml:space="preserve"> актуальность и практическую значимость;</w:t>
      </w:r>
    </w:p>
    <w:p>
      <w:pPr>
        <w:pStyle w:val="ListParagraph"/>
        <w:numPr>
          <w:ilvl w:val="1"/>
          <w:numId w:val="5"/>
        </w:numPr>
        <w:ind w:left="1134" w:right="-23" w:hanging="567"/>
        <w:jc w:val="both"/>
        <w:rPr>
          <w:sz w:val="28"/>
          <w:szCs w:val="28"/>
        </w:rPr>
      </w:pPr>
      <w:r>
        <w:rPr>
          <w:sz w:val="28"/>
          <w:szCs w:val="28"/>
        </w:rPr>
        <w:t>сформулировать цель и задачи курсовой работы,</w:t>
      </w:r>
    </w:p>
    <w:p>
      <w:pPr>
        <w:pStyle w:val="ListParagraph"/>
        <w:numPr>
          <w:ilvl w:val="1"/>
          <w:numId w:val="5"/>
        </w:numPr>
        <w:ind w:left="1134" w:right="-23" w:hanging="567"/>
        <w:jc w:val="both"/>
        <w:rPr>
          <w:sz w:val="28"/>
          <w:szCs w:val="28"/>
        </w:rPr>
      </w:pPr>
      <w:r>
        <w:rPr>
          <w:sz w:val="28"/>
          <w:szCs w:val="28"/>
        </w:rPr>
        <w:t>установить объект и предмет исследования.</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Цель представляет собой желаемый результат выполнения курсовой работы. Как правило, цель состоит в решении выявленной проблемы.</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Проблема – несоответствие реального состояния объекта исследования идеальному.</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Задачи обычно соответствуют структуре курсовой работы, поскольку описывают совокупность конкретных шагов по достижению указанного результата. Обычно в курсовой работе решается от 3 до 6 задач.</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 xml:space="preserve">Объектом исследования, в зависимости от его масштаба могут выступать конкретное предприятие, отдельная отрасль, маркетинговые коммуникации отдельного предприятия. </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Предмет исследования – совокупность взаимосвязей или отношений, характеризующих определенную сферу функционирования объекта.</w:t>
      </w:r>
    </w:p>
    <w:p>
      <w:pPr>
        <w:pStyle w:val="Normal"/>
        <w:spacing w:lineRule="auto" w:line="240" w:before="0" w:after="0"/>
        <w:ind w:right="-23" w:firstLine="567"/>
        <w:jc w:val="both"/>
        <w:rPr>
          <w:rFonts w:ascii="Times New Roman" w:hAnsi="Times New Roman"/>
          <w:sz w:val="28"/>
          <w:szCs w:val="28"/>
        </w:rPr>
      </w:pPr>
      <w:r>
        <w:rPr>
          <w:rFonts w:ascii="Times New Roman" w:hAnsi="Times New Roman"/>
          <w:b/>
          <w:bCs/>
          <w:spacing w:val="-1"/>
          <w:sz w:val="28"/>
          <w:szCs w:val="28"/>
        </w:rPr>
        <w:t xml:space="preserve">Первая глава </w:t>
      </w:r>
      <w:r>
        <w:rPr>
          <w:rFonts w:ascii="Times New Roman" w:hAnsi="Times New Roman"/>
          <w:spacing w:val="-1"/>
          <w:sz w:val="28"/>
          <w:szCs w:val="28"/>
        </w:rPr>
        <w:t>(название). Теоретическая глава</w:t>
      </w:r>
      <w:r>
        <w:rPr>
          <w:rFonts w:ascii="Times New Roman" w:hAnsi="Times New Roman"/>
          <w:sz w:val="28"/>
          <w:szCs w:val="28"/>
        </w:rPr>
        <w:t xml:space="preserve"> должна стать основой для выполнения аналитического и практического разделов курсовой работы. В этом разделе должны быть даны толкования всех используемых в работе понятий и терминов экономического характера.</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В теоретическом разделе пояснительной записки на основе изучения и обобщения литературных источников (монографий, учебников, статей, законодательных и нормативных материалов и др.) дается характеристика и оценка современного состояния теории по теме курсовой работы, рассматриваются тенденции и перспективы ее дальнейшего развития.</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На основе проведенных теоретических исследований студент формулирует те конкретные задачи, которые будут решаться в курсовой работе применительно к выбранному объекту.</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Центральное место, исходя из темы работы, может занимать методология решения вопросов, т.е. изложение содержания используемых методов и приемов исследования. Теоретический раздел должна содержать описание конкретной методики, по которой в следующем разделе будет выполнен анализ по теме, если разработка такой методики не является целью выполнения курсовой работы.</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Если в процессе изучения литературных источников выявились дискуссионные подходы и различные точки зрения на какие-либо вопросы темы, студенту необходимо критически их оценить и обосновать собственную точку зрения, которой он будет придерживаться и развивать в работе. Теория по теме должна рассматриваться не только в общем виде, но и с учетом международных, отраслевых и территориальных особенностей функционирования объектов исследования. Важно добросовестно цитировать авторов и аккуратно оформлять ссылки на использованную литературу.</w:t>
      </w:r>
    </w:p>
    <w:p>
      <w:pPr>
        <w:pStyle w:val="Normal"/>
        <w:spacing w:lineRule="auto" w:line="240" w:before="0" w:after="0"/>
        <w:ind w:right="-23" w:firstLine="567"/>
        <w:jc w:val="both"/>
        <w:rPr>
          <w:rFonts w:ascii="Times New Roman" w:hAnsi="Times New Roman"/>
          <w:sz w:val="28"/>
          <w:szCs w:val="28"/>
        </w:rPr>
      </w:pPr>
      <w:r>
        <w:rPr>
          <w:rFonts w:ascii="Times New Roman" w:hAnsi="Times New Roman"/>
          <w:b/>
          <w:bCs/>
          <w:spacing w:val="-2"/>
          <w:sz w:val="28"/>
          <w:szCs w:val="28"/>
        </w:rPr>
        <w:t xml:space="preserve">Вторая глава (название). </w:t>
      </w:r>
      <w:r>
        <w:rPr>
          <w:rFonts w:ascii="Times New Roman" w:hAnsi="Times New Roman"/>
          <w:sz w:val="28"/>
          <w:szCs w:val="28"/>
        </w:rPr>
        <w:t xml:space="preserve">Аналитический раздел является логическим продолжением теоретического раздела и основой для разработки практической части работы. Его структура и содержание определяются темой и особенностями объекта исследования. </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 xml:space="preserve">Анализ фактического состояния исследуемой темы проводится на основе данных, собранных выпускником (статистические материалы, публикации и др.), и с применением методик анализа, описанных либо разработанных в теоретическом разделе. </w:t>
      </w:r>
    </w:p>
    <w:p>
      <w:pPr>
        <w:pStyle w:val="Normal"/>
        <w:shd w:val="clear" w:color="auto" w:fill="FFFFFF"/>
        <w:spacing w:lineRule="auto" w:line="240" w:before="0" w:after="0"/>
        <w:ind w:left="5" w:firstLine="567"/>
        <w:jc w:val="both"/>
        <w:rPr>
          <w:rFonts w:ascii="Times New Roman" w:hAnsi="Times New Roman"/>
          <w:sz w:val="28"/>
          <w:szCs w:val="28"/>
        </w:rPr>
      </w:pPr>
      <w:r>
        <w:rPr>
          <w:rFonts w:ascii="Times New Roman" w:hAnsi="Times New Roman"/>
          <w:spacing w:val="-2"/>
          <w:sz w:val="28"/>
          <w:szCs w:val="28"/>
        </w:rPr>
        <w:t xml:space="preserve">Аналитическая глава включает исследование </w:t>
      </w:r>
      <w:r>
        <w:rPr>
          <w:rFonts w:ascii="Times New Roman" w:hAnsi="Times New Roman"/>
          <w:spacing w:val="-5"/>
          <w:sz w:val="28"/>
          <w:szCs w:val="28"/>
        </w:rPr>
        <w:t xml:space="preserve">состояния изучаемой проблемы на предприятии (организации). </w:t>
      </w:r>
      <w:r>
        <w:rPr>
          <w:rFonts w:ascii="Times New Roman" w:hAnsi="Times New Roman"/>
          <w:sz w:val="28"/>
          <w:szCs w:val="28"/>
        </w:rPr>
        <w:t xml:space="preserve">При написании этой главы студент должен показать умение </w:t>
      </w:r>
      <w:r>
        <w:rPr>
          <w:rFonts w:ascii="Times New Roman" w:hAnsi="Times New Roman"/>
          <w:spacing w:val="-3"/>
          <w:sz w:val="28"/>
          <w:szCs w:val="28"/>
        </w:rPr>
        <w:t xml:space="preserve">экономически грамотно анализировать и оценивать состояния проблемы для </w:t>
      </w:r>
      <w:r>
        <w:rPr>
          <w:rFonts w:ascii="Times New Roman" w:hAnsi="Times New Roman"/>
          <w:spacing w:val="-4"/>
          <w:sz w:val="28"/>
          <w:szCs w:val="28"/>
        </w:rPr>
        <w:t xml:space="preserve">выбранного объекта исследования на основе собранных данных литературных источников, статистических и справочных материалов, годовых и оперативных материалов предприятий (организаций), производить необходимые расчеты и </w:t>
      </w:r>
      <w:r>
        <w:rPr>
          <w:rFonts w:ascii="Times New Roman" w:hAnsi="Times New Roman"/>
          <w:spacing w:val="-2"/>
          <w:sz w:val="28"/>
          <w:szCs w:val="28"/>
        </w:rPr>
        <w:t xml:space="preserve">делать обоснованные выводы. При этом он должен осуществить правильный </w:t>
      </w:r>
      <w:r>
        <w:rPr>
          <w:rFonts w:ascii="Times New Roman" w:hAnsi="Times New Roman"/>
          <w:sz w:val="28"/>
          <w:szCs w:val="28"/>
        </w:rPr>
        <w:t xml:space="preserve">отбор необходимой информации (не использовать ненужные сведения), определиться с временными границами сбора данных, применить необходимые методы их сбора и обработки. Наиболее полно должны быть </w:t>
      </w:r>
      <w:r>
        <w:rPr>
          <w:rFonts w:ascii="Times New Roman" w:hAnsi="Times New Roman"/>
          <w:spacing w:val="-1"/>
          <w:sz w:val="28"/>
          <w:szCs w:val="28"/>
        </w:rPr>
        <w:t xml:space="preserve">проанализированы существующее состояние изучаемого явления, факторы, </w:t>
      </w:r>
      <w:r>
        <w:rPr>
          <w:rFonts w:ascii="Times New Roman" w:hAnsi="Times New Roman"/>
          <w:spacing w:val="-3"/>
          <w:sz w:val="28"/>
          <w:szCs w:val="28"/>
        </w:rPr>
        <w:t>влияющие на его развитие, имеющиеся возможности и недостатки.</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 xml:space="preserve">Информацию, приводимую в аналитическом разделе, необходимо систематизировать и преподнести в форме таблиц, схем, графиков, диаграмм. При этом ко всем таблицам и рисункам должны быть сделаны пояснения в тексте раздела и ссылки на источник информации. </w:t>
      </w:r>
      <w:r>
        <w:rPr>
          <w:rFonts w:ascii="Times New Roman" w:hAnsi="Times New Roman"/>
          <w:spacing w:val="-3"/>
          <w:sz w:val="28"/>
          <w:szCs w:val="28"/>
        </w:rPr>
        <w:t xml:space="preserve">Наиболее объемные и первичные материалы </w:t>
      </w:r>
      <w:r>
        <w:rPr>
          <w:rFonts w:ascii="Times New Roman" w:hAnsi="Times New Roman"/>
          <w:sz w:val="28"/>
          <w:szCs w:val="28"/>
        </w:rPr>
        <w:t>могут быть вынесены в приложения.</w:t>
      </w:r>
    </w:p>
    <w:p>
      <w:pPr>
        <w:pStyle w:val="Normal"/>
        <w:shd w:val="clear" w:color="auto" w:fill="FFFFFF"/>
        <w:spacing w:lineRule="auto" w:line="240" w:before="0" w:after="0"/>
        <w:ind w:left="5" w:right="10" w:firstLine="567"/>
        <w:jc w:val="both"/>
        <w:rPr>
          <w:rFonts w:ascii="Times New Roman" w:hAnsi="Times New Roman"/>
          <w:spacing w:val="-1"/>
          <w:sz w:val="28"/>
          <w:szCs w:val="28"/>
        </w:rPr>
      </w:pPr>
      <w:r>
        <w:rPr>
          <w:rFonts w:ascii="Times New Roman" w:hAnsi="Times New Roman"/>
          <w:spacing w:val="-1"/>
          <w:sz w:val="28"/>
          <w:szCs w:val="28"/>
        </w:rPr>
        <w:t xml:space="preserve">Выводы по второй главе должны быть увязаны с содержанием главы. </w:t>
      </w:r>
    </w:p>
    <w:p>
      <w:pPr>
        <w:pStyle w:val="Normal"/>
        <w:spacing w:lineRule="auto" w:line="240" w:before="0" w:after="0"/>
        <w:ind w:right="-23" w:firstLine="567"/>
        <w:jc w:val="both"/>
        <w:rPr>
          <w:rFonts w:ascii="Times New Roman" w:hAnsi="Times New Roman"/>
          <w:bCs/>
          <w:sz w:val="28"/>
          <w:szCs w:val="28"/>
        </w:rPr>
      </w:pPr>
      <w:r>
        <w:rPr>
          <w:rFonts w:ascii="Times New Roman" w:hAnsi="Times New Roman"/>
          <w:b/>
          <w:bCs/>
          <w:sz w:val="28"/>
          <w:szCs w:val="28"/>
        </w:rPr>
        <w:t>Третья глава (название</w:t>
      </w:r>
      <w:r>
        <w:rPr>
          <w:rFonts w:ascii="Times New Roman" w:hAnsi="Times New Roman"/>
          <w:sz w:val="28"/>
          <w:szCs w:val="28"/>
        </w:rPr>
        <w:t xml:space="preserve">). Базируется на результатах исследования, проведенного в предыдущей главе. </w:t>
      </w:r>
      <w:r>
        <w:rPr>
          <w:rFonts w:ascii="Times New Roman" w:hAnsi="Times New Roman"/>
          <w:bCs/>
          <w:sz w:val="28"/>
          <w:szCs w:val="28"/>
        </w:rPr>
        <w:t xml:space="preserve">В практической главе студенты оценивают фактическое состояние предмета исследования в рамках выбранного объекта, выявляют существующие проблемы, формулируют рекомендации по их решению и оценивают возможные результаты внедрения данных рекомендаций. </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pacing w:val="-2"/>
          <w:sz w:val="28"/>
          <w:szCs w:val="28"/>
        </w:rPr>
        <w:t xml:space="preserve">При выполнении практической главы студент должен показать умение на основе </w:t>
      </w:r>
      <w:r>
        <w:rPr>
          <w:rFonts w:ascii="Times New Roman" w:hAnsi="Times New Roman"/>
          <w:sz w:val="28"/>
          <w:szCs w:val="28"/>
        </w:rPr>
        <w:t xml:space="preserve">выводов проведенных исследований предлагать конкретные мероприятия, методы и способы разрешения конкретной проблемы. При этом строиться </w:t>
      </w:r>
      <w:r>
        <w:rPr>
          <w:rFonts w:ascii="Times New Roman" w:hAnsi="Times New Roman"/>
          <w:spacing w:val="-4"/>
          <w:sz w:val="28"/>
          <w:szCs w:val="28"/>
        </w:rPr>
        <w:t xml:space="preserve">данная глава должна с учетом принципов системного подхода и динамичности. </w:t>
      </w:r>
      <w:r>
        <w:rPr>
          <w:rFonts w:ascii="Times New Roman" w:hAnsi="Times New Roman"/>
          <w:spacing w:val="-7"/>
          <w:sz w:val="28"/>
          <w:szCs w:val="28"/>
        </w:rPr>
        <w:t xml:space="preserve">Необходимо учитывать взаимосвязи многих изменяющихся во времени объектов </w:t>
      </w:r>
      <w:r>
        <w:rPr>
          <w:rFonts w:ascii="Times New Roman" w:hAnsi="Times New Roman"/>
          <w:spacing w:val="-3"/>
          <w:sz w:val="28"/>
          <w:szCs w:val="28"/>
        </w:rPr>
        <w:t xml:space="preserve">и факторов, а также многих сфер принятия управленческих решений в рамках </w:t>
      </w:r>
      <w:r>
        <w:rPr>
          <w:rFonts w:ascii="Times New Roman" w:hAnsi="Times New Roman"/>
          <w:spacing w:val="-7"/>
          <w:sz w:val="28"/>
          <w:szCs w:val="28"/>
        </w:rPr>
        <w:t>предприятия с позиций как стратегического, так и оперативного управления.</w:t>
      </w:r>
    </w:p>
    <w:p>
      <w:pPr>
        <w:pStyle w:val="Normal"/>
        <w:shd w:val="clear" w:color="auto" w:fill="FFFFFF"/>
        <w:spacing w:lineRule="auto" w:line="240" w:before="0" w:after="0"/>
        <w:ind w:left="5" w:firstLine="567"/>
        <w:jc w:val="both"/>
        <w:rPr>
          <w:rFonts w:ascii="Times New Roman" w:hAnsi="Times New Roman"/>
          <w:spacing w:val="-1"/>
          <w:sz w:val="28"/>
          <w:szCs w:val="28"/>
        </w:rPr>
      </w:pPr>
      <w:r>
        <w:rPr>
          <w:rFonts w:ascii="Times New Roman" w:hAnsi="Times New Roman"/>
          <w:spacing w:val="-5"/>
          <w:sz w:val="28"/>
          <w:szCs w:val="28"/>
        </w:rPr>
        <w:t xml:space="preserve">Предложения и рекомендации выпускник должен обязательно обосновать </w:t>
      </w:r>
      <w:r>
        <w:rPr>
          <w:rFonts w:ascii="Times New Roman" w:hAnsi="Times New Roman"/>
          <w:spacing w:val="-4"/>
          <w:sz w:val="28"/>
          <w:szCs w:val="28"/>
        </w:rPr>
        <w:t xml:space="preserve">с точки зрения экономических и, при необходимости, социальных последствий, </w:t>
      </w:r>
      <w:r>
        <w:rPr>
          <w:rFonts w:ascii="Times New Roman" w:hAnsi="Times New Roman"/>
          <w:sz w:val="28"/>
          <w:szCs w:val="28"/>
        </w:rPr>
        <w:t xml:space="preserve">которые будут проявляться в результате реализации этих разработок. </w:t>
      </w:r>
      <w:r>
        <w:rPr>
          <w:rFonts w:ascii="Times New Roman" w:hAnsi="Times New Roman"/>
          <w:spacing w:val="-4"/>
          <w:sz w:val="28"/>
          <w:szCs w:val="28"/>
        </w:rPr>
        <w:t xml:space="preserve">Экономическое обоснование может быть выполнено в виде: </w:t>
      </w:r>
      <w:r>
        <w:rPr>
          <w:rFonts w:ascii="Times New Roman" w:hAnsi="Times New Roman"/>
          <w:spacing w:val="-6"/>
          <w:sz w:val="28"/>
          <w:szCs w:val="28"/>
        </w:rPr>
        <w:t xml:space="preserve">расчета экономической эффективности, </w:t>
      </w:r>
      <w:r>
        <w:rPr>
          <w:rFonts w:ascii="Times New Roman" w:hAnsi="Times New Roman"/>
          <w:spacing w:val="-4"/>
          <w:sz w:val="28"/>
          <w:szCs w:val="28"/>
        </w:rPr>
        <w:t xml:space="preserve">оценки эффективности мероприятий текущих и единовременных затрат </w:t>
      </w:r>
      <w:r>
        <w:rPr>
          <w:rFonts w:ascii="Times New Roman" w:hAnsi="Times New Roman"/>
          <w:sz w:val="28"/>
          <w:szCs w:val="28"/>
        </w:rPr>
        <w:t xml:space="preserve">на определенные мероприятия; </w:t>
      </w:r>
      <w:r>
        <w:rPr>
          <w:rFonts w:ascii="Times New Roman" w:hAnsi="Times New Roman"/>
          <w:spacing w:val="-5"/>
          <w:sz w:val="28"/>
          <w:szCs w:val="28"/>
        </w:rPr>
        <w:t xml:space="preserve">оценки прогрессивности предложений по качественным параметрам, </w:t>
      </w:r>
      <w:r>
        <w:rPr>
          <w:rFonts w:ascii="Times New Roman" w:hAnsi="Times New Roman"/>
          <w:sz w:val="28"/>
          <w:szCs w:val="28"/>
        </w:rPr>
        <w:t xml:space="preserve">• </w:t>
      </w:r>
      <w:r>
        <w:rPr>
          <w:rFonts w:ascii="Times New Roman" w:hAnsi="Times New Roman"/>
          <w:spacing w:val="-7"/>
          <w:sz w:val="28"/>
          <w:szCs w:val="28"/>
        </w:rPr>
        <w:t>прогноза</w:t>
      </w:r>
      <w:r>
        <w:rPr>
          <w:rFonts w:ascii="Times New Roman" w:hAnsi="Times New Roman"/>
          <w:sz w:val="28"/>
          <w:szCs w:val="28"/>
        </w:rPr>
        <w:tab/>
      </w:r>
      <w:r>
        <w:rPr>
          <w:rFonts w:ascii="Times New Roman" w:hAnsi="Times New Roman"/>
          <w:spacing w:val="-6"/>
          <w:sz w:val="28"/>
          <w:szCs w:val="28"/>
        </w:rPr>
        <w:t>изменения</w:t>
      </w:r>
      <w:r>
        <w:rPr>
          <w:rFonts w:ascii="Times New Roman" w:hAnsi="Times New Roman"/>
          <w:sz w:val="28"/>
          <w:szCs w:val="28"/>
        </w:rPr>
        <w:tab/>
      </w:r>
      <w:r>
        <w:rPr>
          <w:rFonts w:ascii="Times New Roman" w:hAnsi="Times New Roman"/>
          <w:spacing w:val="-7"/>
          <w:sz w:val="28"/>
          <w:szCs w:val="28"/>
        </w:rPr>
        <w:t xml:space="preserve">определенных социально-экономических </w:t>
      </w:r>
      <w:r>
        <w:rPr>
          <w:rFonts w:ascii="Times New Roman" w:hAnsi="Times New Roman"/>
          <w:sz w:val="28"/>
          <w:szCs w:val="28"/>
        </w:rPr>
        <w:t xml:space="preserve">показателей, • </w:t>
      </w:r>
      <w:r>
        <w:rPr>
          <w:rFonts w:ascii="Times New Roman" w:hAnsi="Times New Roman"/>
          <w:spacing w:val="-1"/>
          <w:sz w:val="28"/>
          <w:szCs w:val="28"/>
        </w:rPr>
        <w:t xml:space="preserve">рейтинговых и экспертных оценок и т.д. </w:t>
      </w:r>
    </w:p>
    <w:p>
      <w:pPr>
        <w:pStyle w:val="Normal"/>
        <w:shd w:val="clear" w:color="auto" w:fill="FFFFFF"/>
        <w:spacing w:lineRule="auto" w:line="240" w:before="0" w:after="0"/>
        <w:ind w:left="5" w:firstLine="567"/>
        <w:jc w:val="both"/>
        <w:rPr>
          <w:rFonts w:ascii="Times New Roman" w:hAnsi="Times New Roman"/>
          <w:sz w:val="28"/>
          <w:szCs w:val="28"/>
        </w:rPr>
      </w:pPr>
      <w:r>
        <w:rPr>
          <w:rFonts w:ascii="Times New Roman" w:hAnsi="Times New Roman"/>
          <w:sz w:val="28"/>
          <w:szCs w:val="28"/>
        </w:rPr>
        <w:t xml:space="preserve">Состав и глубина проработки рекомендаций и прогнозных результатов их внедрения согласовываются студентом с руководителем курсовой работы. При этом некоторые из них могут быть разработаны и оформлены в виде проектов рабочих документов (например, бизнес-плана, плана маркетинговых мероприятий, проекта должностной инструкции, методики и др.). При этом студент должен выбрать адекватные методы и методики </w:t>
      </w:r>
      <w:r>
        <w:rPr>
          <w:rFonts w:ascii="Times New Roman" w:hAnsi="Times New Roman"/>
          <w:spacing w:val="-6"/>
          <w:sz w:val="28"/>
          <w:szCs w:val="28"/>
        </w:rPr>
        <w:t xml:space="preserve">социально - экономического обоснования предложений, грамотно применить их, </w:t>
      </w:r>
      <w:r>
        <w:rPr>
          <w:rFonts w:ascii="Times New Roman" w:hAnsi="Times New Roman"/>
          <w:sz w:val="28"/>
          <w:szCs w:val="28"/>
        </w:rPr>
        <w:t xml:space="preserve">а также сделать необходимые выводы. </w:t>
      </w:r>
    </w:p>
    <w:p>
      <w:pPr>
        <w:pStyle w:val="Normal"/>
        <w:shd w:val="clear" w:color="auto" w:fill="FFFFFF"/>
        <w:spacing w:lineRule="auto" w:line="240" w:before="0" w:after="0"/>
        <w:ind w:right="14" w:firstLine="567"/>
        <w:jc w:val="both"/>
        <w:rPr>
          <w:rFonts w:ascii="Times New Roman" w:hAnsi="Times New Roman"/>
          <w:sz w:val="28"/>
          <w:szCs w:val="28"/>
        </w:rPr>
      </w:pPr>
      <w:r>
        <w:rPr>
          <w:rFonts w:ascii="Times New Roman" w:hAnsi="Times New Roman"/>
          <w:b/>
          <w:bCs/>
          <w:sz w:val="28"/>
          <w:szCs w:val="28"/>
        </w:rPr>
        <w:t xml:space="preserve">Заключение. </w:t>
      </w:r>
      <w:r>
        <w:rPr>
          <w:rFonts w:ascii="Times New Roman" w:hAnsi="Times New Roman"/>
          <w:sz w:val="28"/>
          <w:szCs w:val="28"/>
        </w:rPr>
        <w:t xml:space="preserve">В этой части курсовой работы находят отражение основные положения и выводы, содержащиеся во всех главах работы. </w:t>
      </w:r>
    </w:p>
    <w:p>
      <w:pPr>
        <w:pStyle w:val="Normal"/>
        <w:shd w:val="clear" w:color="auto" w:fill="FFFFFF"/>
        <w:spacing w:lineRule="auto" w:line="240" w:before="0" w:after="0"/>
        <w:ind w:left="5" w:right="5" w:firstLine="567"/>
        <w:jc w:val="both"/>
        <w:rPr>
          <w:rFonts w:ascii="Times New Roman" w:hAnsi="Times New Roman"/>
          <w:sz w:val="28"/>
          <w:szCs w:val="28"/>
        </w:rPr>
      </w:pPr>
      <w:r>
        <w:rPr>
          <w:rFonts w:ascii="Times New Roman" w:hAnsi="Times New Roman"/>
          <w:b/>
          <w:bCs/>
          <w:sz w:val="28"/>
          <w:szCs w:val="28"/>
        </w:rPr>
        <w:t xml:space="preserve">Список использованных источников. </w:t>
      </w:r>
      <w:r>
        <w:rPr>
          <w:rFonts w:ascii="Times New Roman" w:hAnsi="Times New Roman"/>
          <w:sz w:val="28"/>
          <w:szCs w:val="28"/>
        </w:rPr>
        <w:t xml:space="preserve">Должен содержать перечень </w:t>
      </w:r>
      <w:r>
        <w:rPr>
          <w:rFonts w:ascii="Times New Roman" w:hAnsi="Times New Roman"/>
          <w:spacing w:val="-1"/>
          <w:sz w:val="28"/>
          <w:szCs w:val="28"/>
        </w:rPr>
        <w:t xml:space="preserve">использованных при написании курсовой работы литературных источников </w:t>
      </w:r>
      <w:r>
        <w:rPr>
          <w:rFonts w:ascii="Times New Roman" w:hAnsi="Times New Roman"/>
          <w:sz w:val="28"/>
          <w:szCs w:val="28"/>
        </w:rPr>
        <w:t>с их полным описанием по требованиям стандартов.</w:t>
      </w:r>
    </w:p>
    <w:p>
      <w:pPr>
        <w:pStyle w:val="Normal"/>
        <w:spacing w:lineRule="auto" w:line="240" w:before="0" w:after="0"/>
        <w:ind w:right="-23" w:firstLine="567"/>
        <w:jc w:val="both"/>
        <w:rPr>
          <w:rFonts w:ascii="Times New Roman" w:hAnsi="Times New Roman"/>
          <w:sz w:val="28"/>
          <w:szCs w:val="28"/>
        </w:rPr>
      </w:pPr>
      <w:r>
        <w:rPr>
          <w:rFonts w:ascii="Times New Roman" w:hAnsi="Times New Roman"/>
          <w:b/>
          <w:bCs/>
          <w:sz w:val="28"/>
          <w:szCs w:val="28"/>
        </w:rPr>
        <w:t xml:space="preserve">Приложения. </w:t>
      </w:r>
      <w:r>
        <w:rPr>
          <w:rFonts w:ascii="Times New Roman" w:hAnsi="Times New Roman"/>
          <w:sz w:val="28"/>
          <w:szCs w:val="28"/>
        </w:rPr>
        <w:t>В приложениях выносятся таблицы, первичные материалы, громоздкий иллюстрированный материал. По тексту курсовой работы на все приложения должны быть сделаны ссылки. Приложения располагаются в порядке ссылок на них в тексте.</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r>
    </w:p>
    <w:p>
      <w:pPr>
        <w:pStyle w:val="1"/>
        <w:spacing w:lineRule="auto" w:line="240" w:before="0" w:after="0"/>
        <w:rPr>
          <w:rFonts w:ascii="Times New Roman" w:hAnsi="Times New Roman" w:cs="Times New Roman"/>
          <w:b/>
          <w:b/>
          <w:color w:val="auto"/>
          <w:sz w:val="28"/>
          <w:szCs w:val="28"/>
        </w:rPr>
      </w:pPr>
      <w:bookmarkStart w:id="15" w:name="_Toc69080440"/>
      <w:r>
        <w:rPr>
          <w:rFonts w:cs="Times New Roman" w:ascii="Times New Roman" w:hAnsi="Times New Roman"/>
          <w:b/>
          <w:color w:val="auto"/>
          <w:sz w:val="28"/>
          <w:szCs w:val="28"/>
          <w:lang w:val="en-US"/>
        </w:rPr>
        <w:t>II</w:t>
      </w:r>
      <w:r>
        <w:rPr>
          <w:rFonts w:cs="Times New Roman" w:ascii="Times New Roman" w:hAnsi="Times New Roman"/>
          <w:b/>
          <w:color w:val="auto"/>
          <w:sz w:val="28"/>
          <w:szCs w:val="28"/>
        </w:rPr>
        <w:t xml:space="preserve"> ПОРЯДОК ПОДГОТОВКИ, ЗАЩИТЫ И ОЦЕНКИ КУРСОВЫХ РАБОТ</w:t>
      </w:r>
      <w:bookmarkEnd w:id="15"/>
    </w:p>
    <w:p>
      <w:pPr>
        <w:pStyle w:val="Normal"/>
        <w:rPr/>
      </w:pPr>
      <w:r>
        <w:rPr/>
      </w:r>
    </w:p>
    <w:p>
      <w:pPr>
        <w:pStyle w:val="2"/>
        <w:spacing w:lineRule="auto" w:line="240" w:before="0" w:after="0"/>
        <w:rPr>
          <w:rFonts w:ascii="Times New Roman" w:hAnsi="Times New Roman" w:cs="Times New Roman"/>
          <w:b/>
          <w:b/>
          <w:color w:val="auto"/>
          <w:sz w:val="28"/>
          <w:szCs w:val="28"/>
        </w:rPr>
      </w:pPr>
      <w:bookmarkStart w:id="16" w:name="_Toc69080441"/>
      <w:r>
        <w:rPr>
          <w:rFonts w:cs="Times New Roman" w:ascii="Times New Roman" w:hAnsi="Times New Roman"/>
          <w:b/>
          <w:color w:val="auto"/>
          <w:sz w:val="28"/>
          <w:szCs w:val="28"/>
        </w:rPr>
        <w:t>2.1 Защита курсовой работы</w:t>
      </w:r>
      <w:bookmarkEnd w:id="16"/>
    </w:p>
    <w:p>
      <w:pPr>
        <w:pStyle w:val="Normal"/>
        <w:spacing w:lineRule="auto" w:line="240" w:before="0" w:after="0"/>
        <w:ind w:firstLine="567"/>
        <w:jc w:val="both"/>
        <w:rPr>
          <w:rFonts w:ascii="Times New Roman" w:hAnsi="Times New Roman"/>
          <w:b/>
          <w:b/>
          <w:i/>
          <w:i/>
          <w:sz w:val="28"/>
          <w:szCs w:val="28"/>
        </w:rPr>
      </w:pPr>
      <w:r>
        <w:rPr>
          <w:rFonts w:ascii="Times New Roman" w:hAnsi="Times New Roman"/>
          <w:b/>
          <w:i/>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b/>
          <w:i/>
          <w:sz w:val="28"/>
          <w:szCs w:val="28"/>
        </w:rPr>
        <w:t>Этапы</w:t>
      </w:r>
      <w:r>
        <w:rPr>
          <w:rFonts w:ascii="Times New Roman" w:hAnsi="Times New Roman"/>
          <w:sz w:val="28"/>
          <w:szCs w:val="28"/>
        </w:rPr>
        <w:t>:</w:t>
      </w:r>
    </w:p>
    <w:p>
      <w:pPr>
        <w:pStyle w:val="ListParagraph"/>
        <w:numPr>
          <w:ilvl w:val="0"/>
          <w:numId w:val="6"/>
        </w:numPr>
        <w:jc w:val="both"/>
        <w:rPr>
          <w:sz w:val="28"/>
          <w:szCs w:val="28"/>
        </w:rPr>
      </w:pPr>
      <w:r>
        <w:rPr>
          <w:sz w:val="28"/>
          <w:szCs w:val="28"/>
        </w:rPr>
        <w:t>составляется и утверждается распоряжением по кафедре график проведения защит;</w:t>
      </w:r>
    </w:p>
    <w:p>
      <w:pPr>
        <w:pStyle w:val="ListParagraph"/>
        <w:numPr>
          <w:ilvl w:val="0"/>
          <w:numId w:val="6"/>
        </w:numPr>
        <w:jc w:val="both"/>
        <w:rPr>
          <w:sz w:val="28"/>
          <w:szCs w:val="28"/>
        </w:rPr>
      </w:pPr>
      <w:r>
        <w:rPr>
          <w:sz w:val="28"/>
          <w:szCs w:val="28"/>
        </w:rPr>
        <w:t>формируется и утверждается распоряжением по кафедре комиссия из 2-4 преподавателей кафедры маркетинга и международного менеджмента;</w:t>
      </w:r>
    </w:p>
    <w:p>
      <w:pPr>
        <w:pStyle w:val="ListParagraph"/>
        <w:numPr>
          <w:ilvl w:val="0"/>
          <w:numId w:val="6"/>
        </w:numPr>
        <w:jc w:val="both"/>
        <w:rPr>
          <w:sz w:val="28"/>
          <w:szCs w:val="28"/>
        </w:rPr>
      </w:pPr>
      <w:r>
        <w:rPr>
          <w:sz w:val="28"/>
          <w:szCs w:val="28"/>
        </w:rPr>
        <w:t>при необходимости до преподавателей, назначенных в состав комиссии, доводятся настоящие методические указания. Один из членов комиссии ведет протокол проведения защиты, фиксируя номер протокола заседания комиссии, дату заседания и Ф.И.О. членов комиссии.</w:t>
      </w:r>
    </w:p>
    <w:p>
      <w:pPr>
        <w:pStyle w:val="ListParagraph"/>
        <w:numPr>
          <w:ilvl w:val="0"/>
          <w:numId w:val="6"/>
        </w:numPr>
        <w:jc w:val="both"/>
        <w:rPr>
          <w:sz w:val="28"/>
          <w:szCs w:val="28"/>
        </w:rPr>
      </w:pPr>
      <w:r>
        <w:rPr>
          <w:sz w:val="28"/>
          <w:szCs w:val="28"/>
        </w:rPr>
        <w:t>Студент представляет комиссии:</w:t>
      </w:r>
    </w:p>
    <w:p>
      <w:pPr>
        <w:pStyle w:val="ListParagraph"/>
        <w:numPr>
          <w:ilvl w:val="0"/>
          <w:numId w:val="7"/>
        </w:numPr>
        <w:jc w:val="both"/>
        <w:rPr>
          <w:sz w:val="28"/>
          <w:szCs w:val="28"/>
        </w:rPr>
      </w:pPr>
      <w:r>
        <w:rPr>
          <w:sz w:val="28"/>
          <w:szCs w:val="28"/>
        </w:rPr>
        <w:t>курсовую работы с подписью руководителя,</w:t>
      </w:r>
    </w:p>
    <w:p>
      <w:pPr>
        <w:pStyle w:val="ListParagraph"/>
        <w:numPr>
          <w:ilvl w:val="0"/>
          <w:numId w:val="7"/>
        </w:numPr>
        <w:jc w:val="both"/>
        <w:rPr>
          <w:sz w:val="28"/>
          <w:szCs w:val="28"/>
        </w:rPr>
      </w:pPr>
      <w:r>
        <w:rPr>
          <w:sz w:val="28"/>
          <w:szCs w:val="28"/>
        </w:rPr>
        <w:t>данные о степени самостоятельности выполнения курсовой работы из системы Антиплагиат.</w:t>
      </w:r>
    </w:p>
    <w:p>
      <w:pPr>
        <w:pStyle w:val="ListParagraph"/>
        <w:numPr>
          <w:ilvl w:val="0"/>
          <w:numId w:val="6"/>
        </w:numPr>
        <w:jc w:val="both"/>
        <w:rPr>
          <w:sz w:val="28"/>
          <w:szCs w:val="28"/>
        </w:rPr>
      </w:pPr>
      <w:r>
        <w:rPr>
          <w:sz w:val="28"/>
          <w:szCs w:val="28"/>
        </w:rPr>
        <w:t>Комиссия проверяет представленные материалы на комплектность и соответствие между собой; соответствие формальным требованиям контролируется по всем документам.</w:t>
      </w:r>
    </w:p>
    <w:p>
      <w:pPr>
        <w:pStyle w:val="ListParagraph"/>
        <w:numPr>
          <w:ilvl w:val="0"/>
          <w:numId w:val="6"/>
        </w:numPr>
        <w:jc w:val="both"/>
        <w:rPr>
          <w:sz w:val="28"/>
          <w:szCs w:val="28"/>
        </w:rPr>
      </w:pPr>
      <w:r>
        <w:rPr>
          <w:sz w:val="28"/>
          <w:szCs w:val="28"/>
        </w:rPr>
        <w:t>Один из членов комиссии вносит в протокол:</w:t>
      </w:r>
    </w:p>
    <w:p>
      <w:pPr>
        <w:pStyle w:val="ListParagraph"/>
        <w:numPr>
          <w:ilvl w:val="0"/>
          <w:numId w:val="8"/>
        </w:numPr>
        <w:jc w:val="both"/>
        <w:rPr>
          <w:sz w:val="28"/>
          <w:szCs w:val="28"/>
        </w:rPr>
      </w:pPr>
      <w:r>
        <w:rPr>
          <w:sz w:val="28"/>
          <w:szCs w:val="28"/>
        </w:rPr>
        <w:t>Ф.И.О. студента и номер учебной группы,</w:t>
      </w:r>
    </w:p>
    <w:p>
      <w:pPr>
        <w:pStyle w:val="ListParagraph"/>
        <w:numPr>
          <w:ilvl w:val="0"/>
          <w:numId w:val="8"/>
        </w:numPr>
        <w:jc w:val="both"/>
        <w:rPr>
          <w:sz w:val="28"/>
          <w:szCs w:val="28"/>
        </w:rPr>
      </w:pPr>
      <w:r>
        <w:rPr>
          <w:sz w:val="28"/>
          <w:szCs w:val="28"/>
        </w:rPr>
        <w:t>Ф.И.О руководителя, должность, ученое звание, ученую степень,</w:t>
      </w:r>
    </w:p>
    <w:p>
      <w:pPr>
        <w:pStyle w:val="ListParagraph"/>
        <w:numPr>
          <w:ilvl w:val="0"/>
          <w:numId w:val="6"/>
        </w:numPr>
        <w:jc w:val="both"/>
        <w:rPr>
          <w:sz w:val="28"/>
          <w:szCs w:val="28"/>
        </w:rPr>
      </w:pPr>
      <w:r>
        <w:rPr>
          <w:sz w:val="28"/>
          <w:szCs w:val="28"/>
        </w:rPr>
        <w:t>Студент кратко излагает основные результаты работы по каждой главе (теоретического, аналитического и практического характера) – 5 минут.</w:t>
      </w:r>
    </w:p>
    <w:p>
      <w:pPr>
        <w:pStyle w:val="ListParagraph"/>
        <w:numPr>
          <w:ilvl w:val="0"/>
          <w:numId w:val="6"/>
        </w:numPr>
        <w:jc w:val="both"/>
        <w:rPr>
          <w:sz w:val="28"/>
          <w:szCs w:val="28"/>
        </w:rPr>
      </w:pPr>
      <w:r>
        <w:rPr>
          <w:sz w:val="28"/>
          <w:szCs w:val="28"/>
        </w:rPr>
        <w:t>Члены комиссии задают студенту вопросы по теме работы.</w:t>
      </w:r>
    </w:p>
    <w:p>
      <w:pPr>
        <w:pStyle w:val="ListParagraph"/>
        <w:numPr>
          <w:ilvl w:val="0"/>
          <w:numId w:val="6"/>
        </w:numPr>
        <w:jc w:val="both"/>
        <w:rPr>
          <w:sz w:val="28"/>
          <w:szCs w:val="28"/>
        </w:rPr>
      </w:pPr>
      <w:r>
        <w:rPr>
          <w:sz w:val="28"/>
          <w:szCs w:val="28"/>
        </w:rPr>
        <w:t xml:space="preserve">Студент выходит из аудитории, где проходит защита, а члены комиссии выносят решение об оценке и фиксируют это решение в протоколе. </w:t>
      </w:r>
    </w:p>
    <w:p>
      <w:pPr>
        <w:pStyle w:val="ListParagraph"/>
        <w:numPr>
          <w:ilvl w:val="0"/>
          <w:numId w:val="6"/>
        </w:numPr>
        <w:jc w:val="both"/>
        <w:rPr>
          <w:sz w:val="28"/>
          <w:szCs w:val="28"/>
        </w:rPr>
      </w:pPr>
      <w:r>
        <w:rPr>
          <w:sz w:val="28"/>
          <w:szCs w:val="28"/>
        </w:rPr>
        <w:t xml:space="preserve"> </w:t>
      </w:r>
      <w:r>
        <w:rPr>
          <w:sz w:val="28"/>
          <w:szCs w:val="28"/>
        </w:rPr>
        <w:t xml:space="preserve">Студент приглашается в аудиторию, где до него доводится решение, принятое комиссией. </w:t>
      </w:r>
    </w:p>
    <w:p>
      <w:pPr>
        <w:pStyle w:val="Normal"/>
        <w:shd w:val="clear" w:color="auto" w:fill="FFFFFF"/>
        <w:spacing w:lineRule="auto" w:line="240" w:before="0" w:after="0"/>
        <w:ind w:firstLine="567"/>
        <w:jc w:val="both"/>
        <w:rPr>
          <w:rFonts w:ascii="Times New Roman" w:hAnsi="Times New Roman"/>
          <w:spacing w:val="-3"/>
          <w:sz w:val="28"/>
          <w:szCs w:val="28"/>
        </w:rPr>
      </w:pPr>
      <w:r>
        <w:rPr>
          <w:rFonts w:ascii="Times New Roman" w:hAnsi="Times New Roman"/>
          <w:spacing w:val="-1"/>
          <w:sz w:val="28"/>
          <w:szCs w:val="28"/>
        </w:rPr>
        <w:t xml:space="preserve">При подготовке к защите студент должен подготовить доклад по теме </w:t>
      </w:r>
      <w:r>
        <w:rPr>
          <w:rFonts w:ascii="Times New Roman" w:hAnsi="Times New Roman"/>
          <w:sz w:val="28"/>
          <w:szCs w:val="28"/>
        </w:rPr>
        <w:t xml:space="preserve">курсовой работы, в котором необходимо четко и кратко </w:t>
      </w:r>
      <w:r>
        <w:rPr>
          <w:rFonts w:ascii="Times New Roman" w:hAnsi="Times New Roman"/>
          <w:spacing w:val="-3"/>
          <w:sz w:val="28"/>
          <w:szCs w:val="28"/>
        </w:rPr>
        <w:t xml:space="preserve">изложить основные положения работы. </w:t>
      </w:r>
    </w:p>
    <w:p>
      <w:pPr>
        <w:pStyle w:val="Normal"/>
        <w:spacing w:lineRule="auto" w:line="240" w:before="0" w:after="0"/>
        <w:ind w:right="-23" w:firstLine="567"/>
        <w:jc w:val="both"/>
        <w:rPr>
          <w:rFonts w:ascii="Times New Roman" w:hAnsi="Times New Roman"/>
          <w:b/>
          <w:b/>
          <w:i/>
          <w:i/>
          <w:sz w:val="28"/>
          <w:szCs w:val="28"/>
        </w:rPr>
      </w:pPr>
      <w:r>
        <w:rPr>
          <w:rFonts w:ascii="Times New Roman" w:hAnsi="Times New Roman"/>
          <w:b/>
          <w:i/>
          <w:sz w:val="28"/>
          <w:szCs w:val="28"/>
        </w:rPr>
      </w:r>
    </w:p>
    <w:p>
      <w:pPr>
        <w:pStyle w:val="2"/>
        <w:spacing w:lineRule="auto" w:line="240" w:before="0" w:after="0"/>
        <w:rPr>
          <w:rFonts w:ascii="Times New Roman" w:hAnsi="Times New Roman" w:cs="Times New Roman"/>
          <w:b/>
          <w:b/>
          <w:color w:val="auto"/>
          <w:sz w:val="28"/>
          <w:szCs w:val="28"/>
        </w:rPr>
      </w:pPr>
      <w:bookmarkStart w:id="17" w:name="_Toc69080442"/>
      <w:r>
        <w:rPr>
          <w:rFonts w:cs="Times New Roman" w:ascii="Times New Roman" w:hAnsi="Times New Roman"/>
          <w:b/>
          <w:color w:val="auto"/>
          <w:sz w:val="28"/>
          <w:szCs w:val="28"/>
        </w:rPr>
        <w:t>2.2 Требования к докладу</w:t>
      </w:r>
      <w:bookmarkEnd w:id="17"/>
      <w:r>
        <w:rPr>
          <w:rFonts w:cs="Times New Roman" w:ascii="Times New Roman" w:hAnsi="Times New Roman"/>
          <w:b/>
          <w:color w:val="auto"/>
          <w:sz w:val="28"/>
          <w:szCs w:val="28"/>
        </w:rPr>
        <w:t xml:space="preserve"> </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 xml:space="preserve">Доклад по курсовой работе должен отражать актуальность проведенного исследования, поставленные цель и задачи работы, полученные результаты и область их возможного применения. </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 xml:space="preserve">Объем устного доклада должен быть рассчитан на выступление продолжительностью 5 минут. </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 xml:space="preserve">Объем доклада не должен превышать 4 с. </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Доклад должен представлять собой связный текст; включение в доклад других объектов (схем, таблиц и т.п.) не допускается. Такие объекты должны быть вынесены в раздаточный материал, и в тексте доклада непременно должны быть ссылки на соответствующие листы раздаточного материала.</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Если весь лист раздаточного материала занимает один объект (рисунок, таблица и др.), то ссылка на него в докладе выглядит так: «см. лист 4 раздаточного материала». Если на листе раздаточного материала расположено несколько объектов, то ссылка на них в докладе выглядит так: «см. рисунок 5.1 листа 5 раздаточного материала».</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В ходе защиты комиссия контролирует соответствие материала указанным требованиям.</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pacing w:val="-3"/>
          <w:sz w:val="28"/>
          <w:szCs w:val="28"/>
        </w:rPr>
        <w:t xml:space="preserve">Для наглядности </w:t>
      </w:r>
      <w:r>
        <w:rPr>
          <w:rFonts w:ascii="Times New Roman" w:hAnsi="Times New Roman"/>
          <w:spacing w:val="-1"/>
          <w:sz w:val="28"/>
          <w:szCs w:val="28"/>
        </w:rPr>
        <w:t xml:space="preserve">целесообразно подготовить иллюстрации (таблицы, схемы, графики и т.д.) в </w:t>
      </w:r>
      <w:r>
        <w:rPr>
          <w:rFonts w:ascii="Times New Roman" w:hAnsi="Times New Roman"/>
          <w:sz w:val="28"/>
          <w:szCs w:val="28"/>
        </w:rPr>
        <w:t>виде раздаточного материала.</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2"/>
        <w:spacing w:lineRule="auto" w:line="240" w:before="0" w:after="0"/>
        <w:rPr>
          <w:rFonts w:ascii="Times New Roman" w:hAnsi="Times New Roman" w:cs="Times New Roman"/>
          <w:b/>
          <w:b/>
          <w:color w:val="auto"/>
          <w:sz w:val="28"/>
          <w:szCs w:val="28"/>
        </w:rPr>
      </w:pPr>
      <w:bookmarkStart w:id="18" w:name="_Toc69080443"/>
      <w:r>
        <w:rPr>
          <w:rFonts w:cs="Times New Roman" w:ascii="Times New Roman" w:hAnsi="Times New Roman"/>
          <w:b/>
          <w:color w:val="auto"/>
          <w:sz w:val="28"/>
          <w:szCs w:val="28"/>
        </w:rPr>
        <w:t>2.3 Критерии оценки курсовой работы</w:t>
      </w:r>
      <w:bookmarkEnd w:id="18"/>
      <w:r>
        <w:rPr>
          <w:rFonts w:cs="Times New Roman" w:ascii="Times New Roman" w:hAnsi="Times New Roman"/>
          <w:b/>
          <w:color w:val="auto"/>
          <w:sz w:val="28"/>
          <w:szCs w:val="28"/>
        </w:rPr>
        <w:t xml:space="preserve"> </w:t>
      </w:r>
    </w:p>
    <w:p>
      <w:pPr>
        <w:pStyle w:val="Normal"/>
        <w:shd w:val="clear" w:color="auto" w:fill="FFFFFF"/>
        <w:spacing w:lineRule="auto" w:line="240" w:before="0" w:after="0"/>
        <w:ind w:left="5" w:firstLine="567"/>
        <w:jc w:val="both"/>
        <w:rPr>
          <w:rFonts w:ascii="Times New Roman" w:hAnsi="Times New Roman"/>
          <w:spacing w:val="-5"/>
          <w:sz w:val="28"/>
          <w:szCs w:val="28"/>
        </w:rPr>
      </w:pPr>
      <w:r>
        <w:rPr>
          <w:rFonts w:ascii="Times New Roman" w:hAnsi="Times New Roman"/>
          <w:spacing w:val="-5"/>
          <w:sz w:val="28"/>
          <w:szCs w:val="28"/>
        </w:rPr>
      </w:r>
    </w:p>
    <w:p>
      <w:pPr>
        <w:pStyle w:val="Normal"/>
        <w:shd w:val="clear" w:color="auto" w:fill="FFFFFF"/>
        <w:spacing w:lineRule="auto" w:line="240" w:before="0" w:after="0"/>
        <w:ind w:left="5" w:firstLine="567"/>
        <w:jc w:val="both"/>
        <w:rPr>
          <w:rFonts w:ascii="Times New Roman" w:hAnsi="Times New Roman"/>
          <w:sz w:val="28"/>
          <w:szCs w:val="28"/>
        </w:rPr>
      </w:pPr>
      <w:r>
        <w:rPr>
          <w:rFonts w:ascii="Times New Roman" w:hAnsi="Times New Roman"/>
          <w:spacing w:val="-5"/>
          <w:sz w:val="28"/>
          <w:szCs w:val="28"/>
        </w:rPr>
        <w:t xml:space="preserve">Оценка курсовой работы производится по четырем </w:t>
      </w:r>
      <w:r>
        <w:rPr>
          <w:rFonts w:ascii="Times New Roman" w:hAnsi="Times New Roman"/>
          <w:sz w:val="28"/>
          <w:szCs w:val="28"/>
        </w:rPr>
        <w:t>группам критериев:</w:t>
      </w:r>
    </w:p>
    <w:p>
      <w:pPr>
        <w:pStyle w:val="ListParagraph"/>
        <w:numPr>
          <w:ilvl w:val="0"/>
          <w:numId w:val="9"/>
        </w:numPr>
        <w:shd w:val="clear" w:color="auto" w:fill="FFFFFF"/>
        <w:tabs>
          <w:tab w:val="clear" w:pos="708"/>
          <w:tab w:val="left" w:pos="709" w:leader="none"/>
          <w:tab w:val="left" w:pos="883" w:leader="none"/>
        </w:tabs>
        <w:ind w:left="709" w:hanging="709"/>
        <w:jc w:val="both"/>
        <w:rPr>
          <w:sz w:val="28"/>
          <w:szCs w:val="28"/>
        </w:rPr>
      </w:pPr>
      <w:r>
        <w:rPr>
          <w:i/>
          <w:iCs/>
          <w:spacing w:val="-3"/>
          <w:sz w:val="28"/>
          <w:szCs w:val="28"/>
        </w:rPr>
        <w:t xml:space="preserve">Обоснованность актуальности проблемы </w:t>
      </w:r>
      <w:r>
        <w:rPr>
          <w:spacing w:val="-3"/>
          <w:sz w:val="28"/>
          <w:szCs w:val="28"/>
        </w:rPr>
        <w:t>исследования и темы работы</w:t>
        <w:br/>
      </w:r>
      <w:r>
        <w:rPr>
          <w:sz w:val="28"/>
          <w:szCs w:val="28"/>
        </w:rPr>
        <w:t>- предполагает оценку степени убедительности оснований, побудивших</w:t>
        <w:br/>
      </w:r>
      <w:r>
        <w:rPr>
          <w:spacing w:val="-4"/>
          <w:sz w:val="28"/>
          <w:szCs w:val="28"/>
        </w:rPr>
        <w:t>студента выбрать данную проблему для изучения на определенном объекте</w:t>
        <w:br/>
      </w:r>
      <w:r>
        <w:rPr>
          <w:sz w:val="28"/>
          <w:szCs w:val="28"/>
        </w:rPr>
        <w:t>исследования;</w:t>
      </w:r>
    </w:p>
    <w:p>
      <w:pPr>
        <w:pStyle w:val="ListParagraph"/>
        <w:numPr>
          <w:ilvl w:val="0"/>
          <w:numId w:val="9"/>
        </w:numPr>
        <w:shd w:val="clear" w:color="auto" w:fill="FFFFFF"/>
        <w:tabs>
          <w:tab w:val="clear" w:pos="708"/>
          <w:tab w:val="left" w:pos="709" w:leader="none"/>
          <w:tab w:val="left" w:pos="946" w:leader="none"/>
        </w:tabs>
        <w:ind w:left="709" w:hanging="709"/>
        <w:jc w:val="both"/>
        <w:rPr>
          <w:sz w:val="28"/>
          <w:szCs w:val="28"/>
        </w:rPr>
      </w:pPr>
      <w:r>
        <w:rPr>
          <w:i/>
          <w:iCs/>
          <w:spacing w:val="-2"/>
          <w:sz w:val="28"/>
          <w:szCs w:val="28"/>
        </w:rPr>
        <w:t xml:space="preserve">Уровень теоретической проработки </w:t>
      </w:r>
      <w:r>
        <w:rPr>
          <w:spacing w:val="-2"/>
          <w:sz w:val="28"/>
          <w:szCs w:val="28"/>
        </w:rPr>
        <w:t>проблемы предполагает оценку</w:t>
        <w:br/>
      </w:r>
      <w:r>
        <w:rPr>
          <w:spacing w:val="-3"/>
          <w:sz w:val="28"/>
          <w:szCs w:val="28"/>
        </w:rPr>
        <w:t>широты и качества изученных литературных источников, логики изложения</w:t>
        <w:br/>
      </w:r>
      <w:r>
        <w:rPr>
          <w:sz w:val="28"/>
          <w:szCs w:val="28"/>
        </w:rPr>
        <w:t>материала, глубины обобщений и выводов в первой главе, а также</w:t>
        <w:br/>
      </w:r>
      <w:r>
        <w:rPr>
          <w:spacing w:val="-4"/>
          <w:sz w:val="28"/>
          <w:szCs w:val="28"/>
        </w:rPr>
        <w:t>теоретического обоснования возможных решений проблемы;</w:t>
      </w:r>
    </w:p>
    <w:p>
      <w:pPr>
        <w:pStyle w:val="ListParagraph"/>
        <w:widowControl w:val="false"/>
        <w:numPr>
          <w:ilvl w:val="0"/>
          <w:numId w:val="9"/>
        </w:numPr>
        <w:shd w:val="clear" w:color="auto" w:fill="FFFFFF"/>
        <w:tabs>
          <w:tab w:val="clear" w:pos="708"/>
          <w:tab w:val="left" w:pos="709" w:leader="none"/>
          <w:tab w:val="left" w:pos="878" w:leader="none"/>
          <w:tab w:val="left" w:pos="1224" w:leader="none"/>
          <w:tab w:val="left" w:pos="3149" w:leader="none"/>
          <w:tab w:val="left" w:pos="4344" w:leader="none"/>
          <w:tab w:val="left" w:pos="6605" w:leader="none"/>
          <w:tab w:val="left" w:pos="8390" w:leader="none"/>
        </w:tabs>
        <w:ind w:left="709" w:right="5" w:hanging="709"/>
        <w:jc w:val="both"/>
        <w:rPr>
          <w:sz w:val="28"/>
          <w:szCs w:val="28"/>
        </w:rPr>
      </w:pPr>
      <w:r>
        <w:rPr>
          <w:i/>
          <w:iCs/>
          <w:spacing w:val="-4"/>
          <w:sz w:val="28"/>
          <w:szCs w:val="28"/>
        </w:rPr>
        <w:t xml:space="preserve">Методическая грамотность проведенных исследований </w:t>
      </w:r>
      <w:r>
        <w:rPr>
          <w:spacing w:val="-4"/>
          <w:sz w:val="28"/>
          <w:szCs w:val="28"/>
        </w:rPr>
        <w:t xml:space="preserve">во второй главе </w:t>
      </w:r>
      <w:r>
        <w:rPr>
          <w:spacing w:val="-6"/>
          <w:sz w:val="28"/>
          <w:szCs w:val="28"/>
        </w:rPr>
        <w:t xml:space="preserve">работы </w:t>
      </w:r>
      <w:r>
        <w:rPr>
          <w:spacing w:val="-7"/>
          <w:sz w:val="28"/>
          <w:szCs w:val="28"/>
        </w:rPr>
        <w:t>предполагает</w:t>
      </w:r>
      <w:r>
        <w:rPr>
          <w:sz w:val="28"/>
          <w:szCs w:val="28"/>
        </w:rPr>
        <w:tab/>
      </w:r>
      <w:r>
        <w:rPr>
          <w:spacing w:val="-6"/>
          <w:sz w:val="28"/>
          <w:szCs w:val="28"/>
        </w:rPr>
        <w:t xml:space="preserve">оценку обоснованности применения </w:t>
      </w:r>
      <w:r>
        <w:rPr>
          <w:spacing w:val="-7"/>
          <w:sz w:val="28"/>
          <w:szCs w:val="28"/>
        </w:rPr>
        <w:t xml:space="preserve">методик </w:t>
      </w:r>
      <w:r>
        <w:rPr>
          <w:spacing w:val="-4"/>
          <w:sz w:val="28"/>
          <w:szCs w:val="28"/>
        </w:rPr>
        <w:t xml:space="preserve">исследования, информационной адекватности и правильности использования </w:t>
      </w:r>
      <w:r>
        <w:rPr>
          <w:sz w:val="28"/>
          <w:szCs w:val="28"/>
        </w:rPr>
        <w:t>конкретных методов и методик анализа;</w:t>
      </w:r>
    </w:p>
    <w:p>
      <w:pPr>
        <w:pStyle w:val="ListParagraph"/>
        <w:widowControl w:val="false"/>
        <w:numPr>
          <w:ilvl w:val="0"/>
          <w:numId w:val="9"/>
        </w:numPr>
        <w:shd w:val="clear" w:color="auto" w:fill="FFFFFF"/>
        <w:tabs>
          <w:tab w:val="clear" w:pos="708"/>
          <w:tab w:val="left" w:pos="709" w:leader="none"/>
          <w:tab w:val="left" w:pos="878" w:leader="none"/>
        </w:tabs>
        <w:ind w:left="709" w:right="5" w:hanging="709"/>
        <w:jc w:val="both"/>
        <w:rPr>
          <w:sz w:val="28"/>
          <w:szCs w:val="28"/>
        </w:rPr>
      </w:pPr>
      <w:r>
        <w:rPr>
          <w:i/>
          <w:iCs/>
          <w:spacing w:val="-5"/>
          <w:sz w:val="28"/>
          <w:szCs w:val="28"/>
        </w:rPr>
        <w:t xml:space="preserve">Достаточность и качество обоснования </w:t>
      </w:r>
      <w:r>
        <w:rPr>
          <w:spacing w:val="-5"/>
          <w:sz w:val="28"/>
          <w:szCs w:val="28"/>
        </w:rPr>
        <w:t xml:space="preserve">предлагаемых управленческих </w:t>
      </w:r>
      <w:r>
        <w:rPr>
          <w:spacing w:val="-4"/>
          <w:sz w:val="28"/>
          <w:szCs w:val="28"/>
        </w:rPr>
        <w:t xml:space="preserve">(технических) решений предполагает оценку адекватности выбранных методов </w:t>
      </w:r>
      <w:r>
        <w:rPr>
          <w:sz w:val="28"/>
          <w:szCs w:val="28"/>
        </w:rPr>
        <w:t>обоснования решений, правильность их применения;</w:t>
      </w:r>
    </w:p>
    <w:p>
      <w:pPr>
        <w:pStyle w:val="ListParagraph"/>
        <w:widowControl w:val="false"/>
        <w:numPr>
          <w:ilvl w:val="0"/>
          <w:numId w:val="9"/>
        </w:numPr>
        <w:shd w:val="clear" w:color="auto" w:fill="FFFFFF"/>
        <w:tabs>
          <w:tab w:val="clear" w:pos="708"/>
          <w:tab w:val="left" w:pos="709" w:leader="none"/>
          <w:tab w:val="left" w:pos="878" w:leader="none"/>
          <w:tab w:val="left" w:pos="1987" w:leader="none"/>
          <w:tab w:val="left" w:pos="3758" w:leader="none"/>
          <w:tab w:val="left" w:pos="5650" w:leader="none"/>
          <w:tab w:val="left" w:pos="6485" w:leader="none"/>
          <w:tab w:val="left" w:pos="7022" w:leader="none"/>
          <w:tab w:val="left" w:pos="8078" w:leader="none"/>
        </w:tabs>
        <w:ind w:left="709" w:hanging="709"/>
        <w:jc w:val="both"/>
        <w:rPr>
          <w:sz w:val="28"/>
          <w:szCs w:val="28"/>
        </w:rPr>
      </w:pPr>
      <w:r>
        <w:rPr>
          <w:i/>
          <w:iCs/>
          <w:spacing w:val="-2"/>
          <w:sz w:val="28"/>
          <w:szCs w:val="28"/>
        </w:rPr>
        <w:t xml:space="preserve">Практическая значимость выполненной работы </w:t>
      </w:r>
      <w:r>
        <w:rPr>
          <w:spacing w:val="-2"/>
          <w:sz w:val="28"/>
          <w:szCs w:val="28"/>
        </w:rPr>
        <w:t xml:space="preserve">предполагает оценку </w:t>
      </w:r>
      <w:r>
        <w:rPr>
          <w:sz w:val="28"/>
          <w:szCs w:val="28"/>
        </w:rPr>
        <w:t xml:space="preserve">возможности практического применения результатов исследования в </w:t>
      </w:r>
      <w:r>
        <w:rPr>
          <w:spacing w:val="-3"/>
          <w:sz w:val="28"/>
          <w:szCs w:val="28"/>
        </w:rPr>
        <w:t xml:space="preserve">деятельности </w:t>
      </w:r>
      <w:r>
        <w:rPr>
          <w:spacing w:val="-4"/>
          <w:sz w:val="28"/>
          <w:szCs w:val="28"/>
        </w:rPr>
        <w:t>конкретной о</w:t>
      </w:r>
      <w:r>
        <w:rPr>
          <w:spacing w:val="-3"/>
          <w:sz w:val="28"/>
          <w:szCs w:val="28"/>
        </w:rPr>
        <w:t xml:space="preserve">рганизации </w:t>
      </w:r>
      <w:r>
        <w:rPr>
          <w:spacing w:val="-4"/>
          <w:sz w:val="28"/>
          <w:szCs w:val="28"/>
        </w:rPr>
        <w:t xml:space="preserve">или </w:t>
      </w:r>
      <w:r>
        <w:rPr>
          <w:sz w:val="28"/>
          <w:szCs w:val="28"/>
        </w:rPr>
        <w:t xml:space="preserve">в </w:t>
      </w:r>
      <w:r>
        <w:rPr>
          <w:spacing w:val="-8"/>
          <w:sz w:val="28"/>
          <w:szCs w:val="28"/>
        </w:rPr>
        <w:t xml:space="preserve">сфере возможной </w:t>
      </w:r>
      <w:r>
        <w:rPr>
          <w:spacing w:val="-4"/>
          <w:sz w:val="28"/>
          <w:szCs w:val="28"/>
        </w:rPr>
        <w:t xml:space="preserve">профессиональной занятости выпускников специальности в соответствии с </w:t>
      </w:r>
      <w:r>
        <w:rPr>
          <w:sz w:val="28"/>
          <w:szCs w:val="28"/>
        </w:rPr>
        <w:t>требованиями ФГОС;</w:t>
      </w:r>
    </w:p>
    <w:p>
      <w:pPr>
        <w:pStyle w:val="ListParagraph"/>
        <w:numPr>
          <w:ilvl w:val="0"/>
          <w:numId w:val="9"/>
        </w:numPr>
        <w:shd w:val="clear" w:color="auto" w:fill="FFFFFF"/>
        <w:tabs>
          <w:tab w:val="clear" w:pos="708"/>
          <w:tab w:val="left" w:pos="709" w:leader="none"/>
        </w:tabs>
        <w:ind w:left="709" w:hanging="709"/>
        <w:jc w:val="both"/>
        <w:rPr>
          <w:i/>
          <w:i/>
          <w:sz w:val="28"/>
          <w:szCs w:val="28"/>
        </w:rPr>
      </w:pPr>
      <w:r>
        <w:rPr>
          <w:i/>
          <w:iCs/>
          <w:spacing w:val="-3"/>
          <w:sz w:val="28"/>
          <w:szCs w:val="28"/>
        </w:rPr>
        <w:t xml:space="preserve">Качество оформления курсовой работы </w:t>
      </w:r>
      <w:r>
        <w:rPr>
          <w:spacing w:val="-3"/>
          <w:sz w:val="28"/>
          <w:szCs w:val="28"/>
        </w:rPr>
        <w:t xml:space="preserve">предполагает оценку </w:t>
      </w:r>
      <w:r>
        <w:rPr>
          <w:sz w:val="28"/>
          <w:szCs w:val="28"/>
        </w:rPr>
        <w:t xml:space="preserve">на соответствие стандартам, а также аккуратность и выразительность </w:t>
      </w:r>
      <w:r>
        <w:rPr>
          <w:spacing w:val="-7"/>
          <w:sz w:val="28"/>
          <w:szCs w:val="28"/>
        </w:rPr>
        <w:t>оформления</w:t>
      </w:r>
      <w:r>
        <w:rPr>
          <w:sz w:val="28"/>
          <w:szCs w:val="28"/>
        </w:rPr>
        <w:tab/>
      </w:r>
      <w:r>
        <w:rPr>
          <w:spacing w:val="-7"/>
          <w:sz w:val="28"/>
          <w:szCs w:val="28"/>
        </w:rPr>
        <w:t>материала, грамотность</w:t>
      </w:r>
      <w:r>
        <w:rPr>
          <w:sz w:val="28"/>
          <w:szCs w:val="28"/>
        </w:rPr>
        <w:t xml:space="preserve"> и </w:t>
      </w:r>
      <w:r>
        <w:rPr>
          <w:spacing w:val="-9"/>
          <w:sz w:val="28"/>
          <w:szCs w:val="28"/>
        </w:rPr>
        <w:t xml:space="preserve">правильность подготовки </w:t>
      </w:r>
      <w:r>
        <w:rPr>
          <w:sz w:val="28"/>
          <w:szCs w:val="28"/>
        </w:rPr>
        <w:t xml:space="preserve">сопроводительных документов. </w:t>
      </w:r>
      <w:r>
        <w:rPr>
          <w:spacing w:val="-5"/>
          <w:sz w:val="28"/>
          <w:szCs w:val="28"/>
        </w:rPr>
        <w:t xml:space="preserve">Порядок оформления бакалаврской работы представлен в Положении о </w:t>
      </w:r>
      <w:r>
        <w:rPr>
          <w:spacing w:val="-14"/>
          <w:sz w:val="28"/>
          <w:szCs w:val="28"/>
        </w:rPr>
        <w:t xml:space="preserve">требованиях к оформлению рефератов, отчетов по практике, контрольных, курсовых и </w:t>
      </w:r>
      <w:r>
        <w:rPr>
          <w:spacing w:val="-13"/>
          <w:sz w:val="28"/>
          <w:szCs w:val="28"/>
        </w:rPr>
        <w:t xml:space="preserve">дипломных работ УрГЭУ, утвержденных решением Совета по учебно-методическим </w:t>
      </w:r>
      <w:r>
        <w:rPr>
          <w:sz w:val="28"/>
          <w:szCs w:val="28"/>
        </w:rPr>
        <w:t xml:space="preserve">вопросам и качеству образования. Рекомендации по оформлению списка литературы представлены в </w:t>
      </w:r>
      <w:r>
        <w:rPr>
          <w:i/>
          <w:sz w:val="28"/>
          <w:szCs w:val="28"/>
        </w:rPr>
        <w:t>приложении Г.</w:t>
      </w:r>
    </w:p>
    <w:p>
      <w:pPr>
        <w:pStyle w:val="ListParagraph"/>
        <w:shd w:val="clear" w:color="auto" w:fill="FFFFFF"/>
        <w:tabs>
          <w:tab w:val="clear" w:pos="708"/>
          <w:tab w:val="left" w:pos="709" w:leader="none"/>
        </w:tabs>
        <w:ind w:left="709" w:hanging="0"/>
        <w:rPr>
          <w:b/>
          <w:b/>
          <w:bCs/>
          <w:spacing w:val="-6"/>
          <w:sz w:val="28"/>
          <w:szCs w:val="28"/>
        </w:rPr>
      </w:pPr>
      <w:r>
        <w:rPr>
          <w:b/>
          <w:bCs/>
          <w:spacing w:val="-6"/>
          <w:sz w:val="28"/>
          <w:szCs w:val="28"/>
        </w:rPr>
      </w:r>
    </w:p>
    <w:p>
      <w:pPr>
        <w:pStyle w:val="2"/>
        <w:numPr>
          <w:ilvl w:val="1"/>
          <w:numId w:val="10"/>
        </w:numPr>
        <w:spacing w:lineRule="auto" w:line="240" w:before="0" w:after="0"/>
        <w:rPr>
          <w:rFonts w:ascii="Times New Roman" w:hAnsi="Times New Roman" w:cs="Times New Roman"/>
          <w:b/>
          <w:b/>
          <w:color w:val="auto"/>
          <w:sz w:val="28"/>
          <w:szCs w:val="28"/>
        </w:rPr>
      </w:pPr>
      <w:r>
        <w:rPr>
          <w:rFonts w:cs="Times New Roman" w:ascii="Times New Roman" w:hAnsi="Times New Roman"/>
          <w:b/>
          <w:color w:val="auto"/>
          <w:sz w:val="28"/>
          <w:szCs w:val="28"/>
        </w:rPr>
        <w:t xml:space="preserve"> </w:t>
      </w:r>
      <w:bookmarkStart w:id="19" w:name="_Toc69080444"/>
      <w:r>
        <w:rPr>
          <w:rFonts w:cs="Times New Roman" w:ascii="Times New Roman" w:hAnsi="Times New Roman"/>
          <w:b/>
          <w:color w:val="auto"/>
          <w:sz w:val="28"/>
          <w:szCs w:val="28"/>
        </w:rPr>
        <w:t>Качество выступления на защите курсовой работы</w:t>
      </w:r>
      <w:bookmarkEnd w:id="19"/>
    </w:p>
    <w:p>
      <w:pPr>
        <w:pStyle w:val="ListParagraph"/>
        <w:shd w:val="clear" w:color="auto" w:fill="FFFFFF"/>
        <w:tabs>
          <w:tab w:val="clear" w:pos="708"/>
          <w:tab w:val="left" w:pos="709" w:leader="none"/>
        </w:tabs>
        <w:ind w:left="709" w:hanging="0"/>
        <w:rPr>
          <w:spacing w:val="-6"/>
          <w:sz w:val="28"/>
          <w:szCs w:val="28"/>
        </w:rPr>
      </w:pPr>
      <w:r>
        <w:rPr>
          <w:spacing w:val="-6"/>
          <w:sz w:val="28"/>
          <w:szCs w:val="28"/>
        </w:rPr>
      </w:r>
    </w:p>
    <w:p>
      <w:pPr>
        <w:pStyle w:val="ListParagraph"/>
        <w:shd w:val="clear" w:color="auto" w:fill="FFFFFF"/>
        <w:tabs>
          <w:tab w:val="clear" w:pos="708"/>
          <w:tab w:val="left" w:pos="709" w:leader="none"/>
        </w:tabs>
        <w:ind w:left="709" w:hanging="0"/>
        <w:rPr>
          <w:sz w:val="28"/>
          <w:szCs w:val="28"/>
        </w:rPr>
      </w:pPr>
      <w:r>
        <w:rPr>
          <w:spacing w:val="-6"/>
          <w:sz w:val="28"/>
          <w:szCs w:val="28"/>
        </w:rPr>
        <w:t>Оценивается членами комиссии по следующим составляющим:</w:t>
      </w:r>
    </w:p>
    <w:p>
      <w:pPr>
        <w:pStyle w:val="ListParagraph"/>
        <w:numPr>
          <w:ilvl w:val="0"/>
          <w:numId w:val="11"/>
        </w:numPr>
        <w:shd w:val="clear" w:color="auto" w:fill="FFFFFF"/>
        <w:tabs>
          <w:tab w:val="clear" w:pos="708"/>
          <w:tab w:val="left" w:pos="709" w:leader="none"/>
        </w:tabs>
        <w:ind w:left="709" w:hanging="709"/>
        <w:jc w:val="both"/>
        <w:rPr>
          <w:sz w:val="28"/>
          <w:szCs w:val="28"/>
        </w:rPr>
      </w:pPr>
      <w:r>
        <w:rPr>
          <w:i/>
          <w:iCs/>
          <w:sz w:val="28"/>
          <w:szCs w:val="28"/>
        </w:rPr>
        <w:t xml:space="preserve">Качество доклада </w:t>
      </w:r>
      <w:r>
        <w:rPr>
          <w:sz w:val="28"/>
          <w:szCs w:val="28"/>
        </w:rPr>
        <w:t xml:space="preserve">предполагает оценку соответствия доклада содержанию работы, способности выпускника выделить научную и </w:t>
      </w:r>
      <w:r>
        <w:rPr>
          <w:spacing w:val="-4"/>
          <w:sz w:val="28"/>
          <w:szCs w:val="28"/>
        </w:rPr>
        <w:t xml:space="preserve">практическую ценность выполненных исследований, умения пользоваться </w:t>
      </w:r>
      <w:r>
        <w:rPr>
          <w:sz w:val="28"/>
          <w:szCs w:val="28"/>
        </w:rPr>
        <w:t>иллюстративным материалом;</w:t>
      </w:r>
    </w:p>
    <w:p>
      <w:pPr>
        <w:pStyle w:val="ListParagraph"/>
        <w:numPr>
          <w:ilvl w:val="0"/>
          <w:numId w:val="11"/>
        </w:numPr>
        <w:shd w:val="clear" w:color="auto" w:fill="FFFFFF"/>
        <w:tabs>
          <w:tab w:val="clear" w:pos="708"/>
          <w:tab w:val="left" w:pos="709" w:leader="none"/>
          <w:tab w:val="left" w:pos="955" w:leader="none"/>
        </w:tabs>
        <w:ind w:left="709" w:right="5" w:hanging="709"/>
        <w:jc w:val="both"/>
        <w:rPr>
          <w:sz w:val="28"/>
          <w:szCs w:val="28"/>
        </w:rPr>
      </w:pPr>
      <w:r>
        <w:rPr>
          <w:i/>
          <w:iCs/>
          <w:spacing w:val="-3"/>
          <w:sz w:val="28"/>
          <w:szCs w:val="28"/>
        </w:rPr>
        <w:t xml:space="preserve">Качество ответов на вопросы </w:t>
      </w:r>
      <w:r>
        <w:rPr>
          <w:spacing w:val="-3"/>
          <w:sz w:val="28"/>
          <w:szCs w:val="28"/>
        </w:rPr>
        <w:t xml:space="preserve">предполагает оценку правильности, </w:t>
      </w:r>
      <w:r>
        <w:rPr>
          <w:spacing w:val="-4"/>
          <w:sz w:val="28"/>
          <w:szCs w:val="28"/>
        </w:rPr>
        <w:t xml:space="preserve">четкости, полноты и обоснованности ответов выпускника, умения лаконично и </w:t>
      </w:r>
      <w:r>
        <w:rPr>
          <w:sz w:val="28"/>
          <w:szCs w:val="28"/>
        </w:rPr>
        <w:t>точно сформулировать свои мысли, использую при этом необходимую научную терминологию;</w:t>
      </w:r>
    </w:p>
    <w:p>
      <w:pPr>
        <w:pStyle w:val="ListParagraph"/>
        <w:widowControl w:val="false"/>
        <w:numPr>
          <w:ilvl w:val="0"/>
          <w:numId w:val="11"/>
        </w:numPr>
        <w:shd w:val="clear" w:color="auto" w:fill="FFFFFF"/>
        <w:tabs>
          <w:tab w:val="clear" w:pos="708"/>
          <w:tab w:val="left" w:pos="709" w:leader="none"/>
          <w:tab w:val="left" w:pos="874" w:leader="none"/>
        </w:tabs>
        <w:ind w:left="709" w:right="5" w:hanging="709"/>
        <w:jc w:val="both"/>
        <w:rPr>
          <w:sz w:val="28"/>
          <w:szCs w:val="28"/>
        </w:rPr>
      </w:pPr>
      <w:r>
        <w:rPr>
          <w:i/>
          <w:iCs/>
          <w:spacing w:val="-2"/>
          <w:sz w:val="28"/>
          <w:szCs w:val="28"/>
        </w:rPr>
        <w:t xml:space="preserve">Качество иллюстраций </w:t>
      </w:r>
      <w:r>
        <w:rPr>
          <w:spacing w:val="-2"/>
          <w:sz w:val="28"/>
          <w:szCs w:val="28"/>
        </w:rPr>
        <w:t xml:space="preserve">к докладу предполагает оценку соответствию </w:t>
      </w:r>
      <w:r>
        <w:rPr>
          <w:sz w:val="28"/>
          <w:szCs w:val="28"/>
        </w:rPr>
        <w:t>подбора иллюстративных материалом содержанию доклада, грамотность их оформления и упоминания в докладе, выразительность использованных средств графического и художественного воплощения.</w:t>
      </w:r>
    </w:p>
    <w:p>
      <w:pPr>
        <w:pStyle w:val="ListParagraph"/>
        <w:widowControl w:val="false"/>
        <w:numPr>
          <w:ilvl w:val="0"/>
          <w:numId w:val="11"/>
        </w:numPr>
        <w:shd w:val="clear" w:color="auto" w:fill="FFFFFF"/>
        <w:tabs>
          <w:tab w:val="clear" w:pos="708"/>
          <w:tab w:val="left" w:pos="709" w:leader="none"/>
          <w:tab w:val="left" w:pos="874" w:leader="none"/>
        </w:tabs>
        <w:ind w:left="709" w:right="5" w:hanging="709"/>
        <w:jc w:val="both"/>
        <w:rPr>
          <w:sz w:val="28"/>
          <w:szCs w:val="28"/>
        </w:rPr>
      </w:pPr>
      <w:r>
        <w:rPr>
          <w:i/>
          <w:iCs/>
          <w:spacing w:val="-4"/>
          <w:sz w:val="28"/>
          <w:szCs w:val="28"/>
        </w:rPr>
        <w:t xml:space="preserve">Поведение при защите работы </w:t>
      </w:r>
      <w:r>
        <w:rPr>
          <w:spacing w:val="-4"/>
          <w:sz w:val="28"/>
          <w:szCs w:val="28"/>
        </w:rPr>
        <w:t xml:space="preserve">предполагает оценку </w:t>
      </w:r>
      <w:r>
        <w:rPr>
          <w:spacing w:val="-2"/>
          <w:sz w:val="28"/>
          <w:szCs w:val="28"/>
        </w:rPr>
        <w:t xml:space="preserve">коммуникационных характеристик докладчика (манера говорить, отстаивать </w:t>
      </w:r>
      <w:r>
        <w:rPr>
          <w:sz w:val="28"/>
          <w:szCs w:val="28"/>
        </w:rPr>
        <w:t>свою точку зрения, привлекать внимание к важным моментам в докладе или ответах на вопросы.</w:t>
      </w:r>
    </w:p>
    <w:p>
      <w:pPr>
        <w:pStyle w:val="ListParagraph"/>
        <w:widowControl w:val="false"/>
        <w:shd w:val="clear" w:color="auto" w:fill="FFFFFF"/>
        <w:tabs>
          <w:tab w:val="clear" w:pos="708"/>
          <w:tab w:val="left" w:pos="709" w:leader="none"/>
          <w:tab w:val="left" w:pos="874" w:leader="none"/>
        </w:tabs>
        <w:ind w:left="709" w:right="5" w:hanging="0"/>
        <w:jc w:val="both"/>
        <w:rPr>
          <w:sz w:val="28"/>
          <w:szCs w:val="28"/>
        </w:rPr>
      </w:pPr>
      <w:r>
        <w:rPr>
          <w:sz w:val="28"/>
          <w:szCs w:val="28"/>
        </w:rPr>
        <w:t xml:space="preserve"> </w:t>
      </w:r>
    </w:p>
    <w:p>
      <w:pPr>
        <w:pStyle w:val="2"/>
        <w:numPr>
          <w:ilvl w:val="1"/>
          <w:numId w:val="10"/>
        </w:numPr>
        <w:spacing w:lineRule="auto" w:line="240" w:before="0" w:after="0"/>
        <w:rPr>
          <w:rFonts w:ascii="Times New Roman" w:hAnsi="Times New Roman" w:cs="Times New Roman"/>
          <w:b/>
          <w:b/>
          <w:color w:val="auto"/>
          <w:sz w:val="28"/>
          <w:szCs w:val="28"/>
        </w:rPr>
      </w:pPr>
      <w:r>
        <w:rPr>
          <w:rFonts w:cs="Times New Roman" w:ascii="Times New Roman" w:hAnsi="Times New Roman"/>
          <w:b/>
          <w:color w:val="auto"/>
          <w:sz w:val="28"/>
          <w:szCs w:val="28"/>
        </w:rPr>
        <w:t xml:space="preserve"> </w:t>
      </w:r>
      <w:bookmarkStart w:id="20" w:name="_Toc69080445"/>
      <w:r>
        <w:rPr>
          <w:rFonts w:cs="Times New Roman" w:ascii="Times New Roman" w:hAnsi="Times New Roman"/>
          <w:b/>
          <w:color w:val="auto"/>
          <w:sz w:val="28"/>
          <w:szCs w:val="28"/>
        </w:rPr>
        <w:t>Оценка научным руководителем курсовой работы</w:t>
      </w:r>
      <w:bookmarkEnd w:id="20"/>
    </w:p>
    <w:p>
      <w:pPr>
        <w:pStyle w:val="Normal"/>
        <w:shd w:val="clear" w:color="auto" w:fill="FFFFFF"/>
        <w:tabs>
          <w:tab w:val="clear" w:pos="708"/>
          <w:tab w:val="left" w:pos="709" w:leader="none"/>
        </w:tabs>
        <w:spacing w:lineRule="auto" w:line="240" w:before="0" w:after="0"/>
        <w:ind w:right="288" w:hanging="0"/>
        <w:rPr>
          <w:rFonts w:ascii="Times New Roman" w:hAnsi="Times New Roman"/>
          <w:spacing w:val="-6"/>
          <w:sz w:val="28"/>
          <w:szCs w:val="28"/>
        </w:rPr>
      </w:pPr>
      <w:r>
        <w:rPr>
          <w:rFonts w:ascii="Times New Roman" w:hAnsi="Times New Roman"/>
          <w:spacing w:val="-6"/>
          <w:sz w:val="28"/>
          <w:szCs w:val="28"/>
        </w:rPr>
      </w:r>
    </w:p>
    <w:p>
      <w:pPr>
        <w:pStyle w:val="Normal"/>
        <w:shd w:val="clear" w:color="auto" w:fill="FFFFFF"/>
        <w:tabs>
          <w:tab w:val="clear" w:pos="708"/>
          <w:tab w:val="left" w:pos="709" w:leader="none"/>
        </w:tabs>
        <w:spacing w:lineRule="auto" w:line="240" w:before="0" w:after="0"/>
        <w:ind w:right="288" w:firstLine="567"/>
        <w:rPr>
          <w:rFonts w:ascii="Times New Roman" w:hAnsi="Times New Roman"/>
          <w:sz w:val="28"/>
          <w:szCs w:val="28"/>
        </w:rPr>
      </w:pPr>
      <w:r>
        <w:rPr>
          <w:rFonts w:ascii="Times New Roman" w:hAnsi="Times New Roman"/>
          <w:spacing w:val="-6"/>
          <w:sz w:val="28"/>
          <w:szCs w:val="28"/>
        </w:rPr>
        <w:t xml:space="preserve">Переносится из отзыва руководителя. </w:t>
      </w:r>
    </w:p>
    <w:p>
      <w:pPr>
        <w:pStyle w:val="Normal"/>
        <w:shd w:val="clear" w:color="auto" w:fill="FFFFFF"/>
        <w:tabs>
          <w:tab w:val="clear" w:pos="708"/>
          <w:tab w:val="left" w:pos="709" w:leader="none"/>
        </w:tabs>
        <w:spacing w:lineRule="auto" w:line="240" w:before="0" w:after="0"/>
        <w:ind w:right="19" w:firstLine="567"/>
        <w:jc w:val="both"/>
        <w:rPr>
          <w:rFonts w:ascii="Times New Roman" w:hAnsi="Times New Roman"/>
          <w:sz w:val="28"/>
          <w:szCs w:val="28"/>
        </w:rPr>
      </w:pPr>
      <w:r>
        <w:rPr>
          <w:rFonts w:ascii="Times New Roman" w:hAnsi="Times New Roman"/>
          <w:sz w:val="28"/>
          <w:szCs w:val="28"/>
        </w:rPr>
        <w:t xml:space="preserve">По всем составляющим членами комиссии выставляются оценки в </w:t>
      </w:r>
      <w:r>
        <w:rPr>
          <w:rFonts w:ascii="Times New Roman" w:hAnsi="Times New Roman"/>
          <w:spacing w:val="-3"/>
          <w:sz w:val="28"/>
          <w:szCs w:val="28"/>
        </w:rPr>
        <w:t>индивидуальных о</w:t>
      </w:r>
      <w:r>
        <w:rPr>
          <w:rFonts w:ascii="Times New Roman" w:hAnsi="Times New Roman"/>
          <w:bCs/>
          <w:spacing w:val="-3"/>
          <w:sz w:val="28"/>
          <w:szCs w:val="28"/>
        </w:rPr>
        <w:t>ценочных листах</w:t>
      </w:r>
      <w:r>
        <w:rPr>
          <w:rFonts w:ascii="Times New Roman" w:hAnsi="Times New Roman"/>
          <w:b/>
          <w:bCs/>
          <w:spacing w:val="-3"/>
          <w:sz w:val="28"/>
          <w:szCs w:val="28"/>
        </w:rPr>
        <w:t xml:space="preserve"> </w:t>
      </w:r>
      <w:r>
        <w:rPr>
          <w:rFonts w:ascii="Times New Roman" w:hAnsi="Times New Roman"/>
          <w:spacing w:val="-3"/>
          <w:sz w:val="28"/>
          <w:szCs w:val="28"/>
        </w:rPr>
        <w:t>по 4 - балльной шкале:</w:t>
      </w:r>
    </w:p>
    <w:p>
      <w:pPr>
        <w:pStyle w:val="ListParagraph"/>
        <w:numPr>
          <w:ilvl w:val="0"/>
          <w:numId w:val="22"/>
        </w:numPr>
        <w:shd w:val="clear" w:color="auto" w:fill="FFFFFF"/>
        <w:tabs>
          <w:tab w:val="clear" w:pos="708"/>
          <w:tab w:val="left" w:pos="567" w:leader="none"/>
        </w:tabs>
        <w:ind w:left="567" w:right="288" w:hanging="425"/>
        <w:jc w:val="both"/>
        <w:rPr>
          <w:sz w:val="28"/>
          <w:szCs w:val="28"/>
        </w:rPr>
      </w:pPr>
      <w:r>
        <w:rPr>
          <w:bCs/>
          <w:spacing w:val="-4"/>
          <w:sz w:val="28"/>
          <w:szCs w:val="28"/>
        </w:rPr>
        <w:t xml:space="preserve">«отлично» </w:t>
      </w:r>
      <w:r>
        <w:rPr>
          <w:spacing w:val="-4"/>
          <w:sz w:val="28"/>
          <w:szCs w:val="28"/>
        </w:rPr>
        <w:t xml:space="preserve">- если состояние по конкретному параметру </w:t>
      </w:r>
      <w:r>
        <w:rPr>
          <w:i/>
          <w:iCs/>
          <w:spacing w:val="-4"/>
          <w:sz w:val="28"/>
          <w:szCs w:val="28"/>
        </w:rPr>
        <w:t xml:space="preserve">полностью </w:t>
      </w:r>
      <w:r>
        <w:rPr>
          <w:i/>
          <w:iCs/>
          <w:sz w:val="28"/>
          <w:szCs w:val="28"/>
        </w:rPr>
        <w:t xml:space="preserve">соответствует </w:t>
      </w:r>
      <w:r>
        <w:rPr>
          <w:sz w:val="28"/>
          <w:szCs w:val="28"/>
        </w:rPr>
        <w:t>предъявляемым требованиям; р</w:t>
      </w:r>
      <w:r>
        <w:rPr>
          <w:bCs/>
          <w:spacing w:val="-4"/>
          <w:sz w:val="28"/>
          <w:szCs w:val="28"/>
        </w:rPr>
        <w:t xml:space="preserve">абота носит исследовательский (аналитический) характер, содержит грамотно изложенную теоретическую базу, критический анализ фактического материала, характеризуется логичным, последовательным изложением материала с соответствующими выводами и обоснованными предложениями, имеет положительные отзывы руководителя и рецензента, при защите автор показывает глубокое знание вопросов темы, свободно оперирует данными исследования, вносит обоснованные предложения по решению проблемы, во время доклада использует наглядные средства, легко отвечает на поставленные вопросы. </w:t>
      </w:r>
    </w:p>
    <w:p>
      <w:pPr>
        <w:pStyle w:val="ListParagraph"/>
        <w:widowControl w:val="false"/>
        <w:numPr>
          <w:ilvl w:val="0"/>
          <w:numId w:val="22"/>
        </w:numPr>
        <w:shd w:val="clear" w:color="auto" w:fill="FFFFFF"/>
        <w:tabs>
          <w:tab w:val="clear" w:pos="708"/>
          <w:tab w:val="left" w:pos="567" w:leader="none"/>
          <w:tab w:val="left" w:pos="936" w:leader="none"/>
        </w:tabs>
        <w:ind w:left="567" w:right="5" w:hanging="425"/>
        <w:jc w:val="both"/>
        <w:rPr>
          <w:bCs/>
          <w:spacing w:val="-4"/>
          <w:sz w:val="28"/>
          <w:szCs w:val="28"/>
        </w:rPr>
      </w:pPr>
      <w:r>
        <w:rPr>
          <w:bCs/>
          <w:sz w:val="28"/>
          <w:szCs w:val="28"/>
        </w:rPr>
        <w:t xml:space="preserve">«хорошо» </w:t>
      </w:r>
      <w:r>
        <w:rPr>
          <w:sz w:val="28"/>
          <w:szCs w:val="28"/>
        </w:rPr>
        <w:t xml:space="preserve">- если состояние по конкретному параметру </w:t>
      </w:r>
      <w:r>
        <w:rPr>
          <w:i/>
          <w:iCs/>
          <w:sz w:val="28"/>
          <w:szCs w:val="28"/>
        </w:rPr>
        <w:t xml:space="preserve">в основном соответствует </w:t>
      </w:r>
      <w:r>
        <w:rPr>
          <w:sz w:val="28"/>
          <w:szCs w:val="28"/>
        </w:rPr>
        <w:t>предъявляемым требованиям; р</w:t>
      </w:r>
      <w:r>
        <w:rPr>
          <w:bCs/>
          <w:spacing w:val="-4"/>
          <w:sz w:val="28"/>
          <w:szCs w:val="28"/>
        </w:rPr>
        <w:t xml:space="preserve">абота носит исследовательский (аналитический) характер, содержит грамотно изложенную теоретическую базу, критический анализ фактического материала, характеризуется логичным, последовательным изложением материала с соответствующими выводами, однако с не вполне обоснованными предложениями, имеет положительные отзывы руководителя и рецензента, при защите показывает знание вопросов темы, оперирует данными исследования, вносит предложения по решению проблемы, во время доклада использует наглядные средства, легко отвечает на поставленные вопросы. </w:t>
      </w:r>
    </w:p>
    <w:p>
      <w:pPr>
        <w:pStyle w:val="ListParagraph"/>
        <w:widowControl w:val="false"/>
        <w:numPr>
          <w:ilvl w:val="0"/>
          <w:numId w:val="22"/>
        </w:numPr>
        <w:shd w:val="clear" w:color="auto" w:fill="FFFFFF"/>
        <w:tabs>
          <w:tab w:val="clear" w:pos="708"/>
          <w:tab w:val="left" w:pos="567" w:leader="none"/>
          <w:tab w:val="left" w:pos="936" w:leader="none"/>
        </w:tabs>
        <w:ind w:left="567" w:right="5" w:hanging="425"/>
        <w:jc w:val="both"/>
        <w:rPr>
          <w:bCs/>
          <w:spacing w:val="-4"/>
          <w:sz w:val="28"/>
          <w:szCs w:val="28"/>
        </w:rPr>
      </w:pPr>
      <w:r>
        <w:rPr>
          <w:bCs/>
          <w:spacing w:val="-3"/>
          <w:sz w:val="28"/>
          <w:szCs w:val="28"/>
        </w:rPr>
        <w:t xml:space="preserve">«удовлетворительно» </w:t>
      </w:r>
      <w:r>
        <w:rPr>
          <w:spacing w:val="-3"/>
          <w:sz w:val="28"/>
          <w:szCs w:val="28"/>
        </w:rPr>
        <w:t xml:space="preserve">- если состояние по конкретному параметру </w:t>
      </w:r>
      <w:r>
        <w:rPr>
          <w:i/>
          <w:iCs/>
          <w:spacing w:val="-7"/>
          <w:sz w:val="28"/>
          <w:szCs w:val="28"/>
        </w:rPr>
        <w:t xml:space="preserve">частично соответствует </w:t>
      </w:r>
      <w:r>
        <w:rPr>
          <w:spacing w:val="-7"/>
          <w:sz w:val="28"/>
          <w:szCs w:val="28"/>
        </w:rPr>
        <w:t xml:space="preserve">состояние по конкретному параметру. </w:t>
      </w:r>
      <w:r>
        <w:rPr>
          <w:bCs/>
          <w:spacing w:val="-4"/>
          <w:sz w:val="28"/>
          <w:szCs w:val="28"/>
        </w:rPr>
        <w:t xml:space="preserve">Работа наряду с вышеуказанными положительными качествами отличается поверхностным анализом и недостаточно критическим разбором фактического материала, в ней просматривается непоследовательность изложения материала, представлены необоснованные предложения, в отзывах руководителя и рецензента имеются замечания по содержанию работы и методике анализа, при защите студент проявляет не уверенность, показывает не глубокое знание вопросов темы, не дает полного, аргументированного ответа на заданные вопросы. </w:t>
      </w:r>
    </w:p>
    <w:p>
      <w:pPr>
        <w:pStyle w:val="ListParagraph"/>
        <w:numPr>
          <w:ilvl w:val="0"/>
          <w:numId w:val="22"/>
        </w:numPr>
        <w:shd w:val="clear" w:color="auto" w:fill="FFFFFF"/>
        <w:tabs>
          <w:tab w:val="clear" w:pos="708"/>
          <w:tab w:val="left" w:pos="567" w:leader="none"/>
          <w:tab w:val="left" w:pos="864" w:leader="none"/>
        </w:tabs>
        <w:ind w:left="567" w:right="72" w:hanging="425"/>
        <w:jc w:val="both"/>
        <w:rPr>
          <w:bCs/>
          <w:spacing w:val="-4"/>
          <w:sz w:val="28"/>
          <w:szCs w:val="28"/>
        </w:rPr>
      </w:pPr>
      <w:r>
        <w:rPr>
          <w:bCs/>
          <w:spacing w:val="-5"/>
          <w:sz w:val="28"/>
          <w:szCs w:val="28"/>
        </w:rPr>
        <w:t xml:space="preserve">«неудовлетворительно» </w:t>
      </w:r>
      <w:r>
        <w:rPr>
          <w:spacing w:val="-5"/>
          <w:sz w:val="28"/>
          <w:szCs w:val="28"/>
        </w:rPr>
        <w:t xml:space="preserve">- если состояние по конкретному параметру </w:t>
      </w:r>
      <w:r>
        <w:rPr>
          <w:i/>
          <w:iCs/>
          <w:spacing w:val="-5"/>
          <w:sz w:val="28"/>
          <w:szCs w:val="28"/>
        </w:rPr>
        <w:t>не</w:t>
        <w:br/>
      </w:r>
      <w:r>
        <w:rPr>
          <w:i/>
          <w:iCs/>
          <w:sz w:val="28"/>
          <w:szCs w:val="28"/>
        </w:rPr>
        <w:t xml:space="preserve">соответствует </w:t>
      </w:r>
      <w:r>
        <w:rPr>
          <w:sz w:val="28"/>
          <w:szCs w:val="28"/>
        </w:rPr>
        <w:t xml:space="preserve">предъявляемым требованиям. </w:t>
      </w:r>
      <w:r>
        <w:rPr>
          <w:bCs/>
          <w:spacing w:val="-4"/>
          <w:sz w:val="28"/>
          <w:szCs w:val="28"/>
        </w:rPr>
        <w:t>Работа не соответствует заявленной теме, объекту, предмету исследования, не реализовала поставленные цели и не решила указанные задачи, не отвечает требованиям, предъявляемым к выпускным квалификационным работам, в отзывах руководителя и рецензента имеются критические замечания, при защите студент затрудняется отвечать на поставленные вопросы по теме, не знает теории вопроса, при ответе допускает существенные ошибки.</w:t>
      </w:r>
    </w:p>
    <w:p>
      <w:pPr>
        <w:pStyle w:val="Normal"/>
        <w:shd w:val="clear" w:color="auto" w:fill="FFFFFF"/>
        <w:spacing w:lineRule="auto" w:line="240" w:before="0" w:after="0"/>
        <w:ind w:right="5" w:firstLine="567"/>
        <w:jc w:val="both"/>
        <w:rPr>
          <w:rFonts w:ascii="Times New Roman" w:hAnsi="Times New Roman"/>
          <w:sz w:val="28"/>
          <w:szCs w:val="28"/>
        </w:rPr>
      </w:pPr>
      <w:r>
        <w:rPr>
          <w:rFonts w:ascii="Times New Roman" w:hAnsi="Times New Roman"/>
          <w:bCs/>
          <w:spacing w:val="-4"/>
          <w:sz w:val="28"/>
          <w:szCs w:val="28"/>
        </w:rPr>
        <w:t xml:space="preserve">Итоговая оценка </w:t>
      </w:r>
      <w:r>
        <w:rPr>
          <w:rFonts w:ascii="Times New Roman" w:hAnsi="Times New Roman"/>
          <w:spacing w:val="-4"/>
          <w:sz w:val="28"/>
          <w:szCs w:val="28"/>
        </w:rPr>
        <w:t xml:space="preserve">выпускной курсовой работы определяется </w:t>
      </w:r>
      <w:r>
        <w:rPr>
          <w:rFonts w:ascii="Times New Roman" w:hAnsi="Times New Roman"/>
          <w:sz w:val="28"/>
          <w:szCs w:val="28"/>
        </w:rPr>
        <w:t>усреднением оценок по группам критериев 1 - 4. Студенту присваивается один из четырех уровней формирования компетенций согласно критериям оценивания, в табл. 2.</w:t>
      </w:r>
    </w:p>
    <w:p>
      <w:pPr>
        <w:pStyle w:val="Normal"/>
        <w:shd w:val="clear" w:color="auto" w:fill="FFFFFF"/>
        <w:spacing w:lineRule="auto" w:line="240" w:before="0" w:after="0"/>
        <w:ind w:right="5" w:firstLine="567"/>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426" w:leader="none"/>
          <w:tab w:val="right" w:pos="8505" w:leader="underscore"/>
        </w:tabs>
        <w:ind w:left="0" w:firstLine="567"/>
        <w:jc w:val="center"/>
        <w:rPr>
          <w:b/>
          <w:b/>
          <w:bCs/>
          <w:spacing w:val="-2"/>
          <w:sz w:val="28"/>
          <w:szCs w:val="28"/>
        </w:rPr>
      </w:pPr>
      <w:r>
        <w:rPr>
          <w:b/>
          <w:bCs/>
          <w:spacing w:val="-2"/>
          <w:sz w:val="28"/>
          <w:szCs w:val="28"/>
        </w:rPr>
        <w:t>ПЕРЕЧЕНЬ ОСНОВНОЙ И ДОПОЛНИТЕЛЬНОЙ УЧЕБНОЙ ЛИТЕРАТУРЫ, НЕОБХОДИМОЙ ДЛЯ ОСВОЕНИЯ ПОДГОТОВКИ КУРСОВОЙ РАБОТЫ ПО ДИСЦИПЛИНЕ</w:t>
      </w:r>
    </w:p>
    <w:p>
      <w:pPr>
        <w:pStyle w:val="ListParagraph"/>
        <w:tabs>
          <w:tab w:val="clear" w:pos="708"/>
          <w:tab w:val="right" w:pos="8505" w:leader="underscore"/>
        </w:tabs>
        <w:ind w:left="0" w:firstLine="567"/>
        <w:jc w:val="center"/>
        <w:rPr>
          <w:b/>
          <w:b/>
          <w:sz w:val="28"/>
          <w:szCs w:val="28"/>
        </w:rPr>
      </w:pPr>
      <w:r>
        <w:rPr>
          <w:b/>
          <w:sz w:val="28"/>
          <w:szCs w:val="28"/>
        </w:rPr>
      </w:r>
    </w:p>
    <w:p>
      <w:pPr>
        <w:pStyle w:val="Normal"/>
        <w:tabs>
          <w:tab w:val="clear" w:pos="708"/>
          <w:tab w:val="left" w:pos="322" w:leader="none"/>
        </w:tabs>
        <w:spacing w:lineRule="auto" w:line="240" w:before="0" w:after="0"/>
        <w:ind w:left="284" w:hanging="284"/>
        <w:jc w:val="both"/>
        <w:rPr>
          <w:rFonts w:ascii="Times New Roman" w:hAnsi="Times New Roman"/>
          <w:sz w:val="28"/>
          <w:szCs w:val="28"/>
        </w:rPr>
      </w:pPr>
      <w:r>
        <w:rPr>
          <w:rFonts w:ascii="Times New Roman" w:hAnsi="Times New Roman"/>
          <w:b/>
          <w:sz w:val="28"/>
          <w:szCs w:val="28"/>
        </w:rPr>
        <w:t xml:space="preserve">Основная литература </w:t>
      </w:r>
    </w:p>
    <w:p>
      <w:pPr>
        <w:pStyle w:val="Normal"/>
        <w:widowControl w:val="false"/>
        <w:numPr>
          <w:ilvl w:val="0"/>
          <w:numId w:val="13"/>
        </w:numPr>
        <w:suppressAutoHyphens w:val="true"/>
        <w:spacing w:lineRule="auto" w:line="240" w:before="0" w:after="0"/>
        <w:ind w:left="284" w:hanging="284"/>
        <w:textAlignment w:val="baseline"/>
        <w:rPr>
          <w:rFonts w:ascii="Times New Roman" w:hAnsi="Times New Roman"/>
          <w:sz w:val="28"/>
          <w:szCs w:val="28"/>
        </w:rPr>
      </w:pPr>
      <w:r>
        <w:rPr>
          <w:rFonts w:ascii="Times New Roman" w:hAnsi="Times New Roman"/>
          <w:sz w:val="28"/>
          <w:szCs w:val="28"/>
        </w:rPr>
        <w:t>Шарков, Ф.И. Интегрированные коммуникации: реклама, паблик рилейшнз, брендинг [Электронный ресурс] : Учебное пособие / Московский государственный институт международных отношений (университет) Министерства иностранных дел Российской Федерации. - 2. - Москва : Издательско-торговая корпорация "Дашков и К", 2020. - 322 с. </w:t>
      </w:r>
      <w:hyperlink r:id="rId2" w:tgtFrame="читать полный текст">
        <w:r>
          <w:rPr>
            <w:rFonts w:ascii="Times New Roman" w:hAnsi="Times New Roman"/>
            <w:i/>
            <w:iCs/>
            <w:color w:val="auto"/>
            <w:sz w:val="28"/>
            <w:szCs w:val="28"/>
          </w:rPr>
          <w:t>http://znanium.com/go.php?id=1093531</w:t>
        </w:r>
      </w:hyperlink>
    </w:p>
    <w:p>
      <w:pPr>
        <w:pStyle w:val="Normal"/>
        <w:widowControl w:val="false"/>
        <w:numPr>
          <w:ilvl w:val="0"/>
          <w:numId w:val="13"/>
        </w:numPr>
        <w:shd w:val="clear" w:color="auto" w:fill="FFFFFF"/>
        <w:tabs>
          <w:tab w:val="clear" w:pos="708"/>
          <w:tab w:val="left" w:pos="322" w:leader="none"/>
        </w:tabs>
        <w:suppressAutoHyphens w:val="true"/>
        <w:spacing w:lineRule="auto" w:line="240" w:before="0" w:after="0"/>
        <w:ind w:left="284" w:hanging="284"/>
        <w:textAlignment w:val="baseline"/>
        <w:rPr>
          <w:rFonts w:ascii="Times New Roman" w:hAnsi="Times New Roman"/>
          <w:sz w:val="28"/>
          <w:szCs w:val="28"/>
        </w:rPr>
      </w:pPr>
      <w:r>
        <w:rPr>
          <w:rFonts w:ascii="Times New Roman" w:hAnsi="Times New Roman"/>
          <w:sz w:val="28"/>
          <w:szCs w:val="28"/>
        </w:rPr>
        <w:t>Попова, О. И. Медиапланирование [Текст] : учебное пособие / О. И. Попова ; М-во науки и высш. образования Рос. Федерации, Урал. гос. экон. ун-т. - Екатеринбург : Издательство УрГЭУ, 2019. - 159 с. </w:t>
      </w:r>
      <w:hyperlink r:id="rId3" w:tgtFrame="читать полный текст">
        <w:r>
          <w:rPr>
            <w:rFonts w:ascii="Times New Roman" w:hAnsi="Times New Roman"/>
            <w:i/>
            <w:iCs/>
            <w:sz w:val="28"/>
            <w:szCs w:val="28"/>
            <w:u w:val="single"/>
          </w:rPr>
          <w:t>http://lib.usue.ru/resource/limit/ump/19/p492257.pdf</w:t>
        </w:r>
      </w:hyperlink>
      <w:r>
        <w:rPr>
          <w:rFonts w:ascii="Times New Roman" w:hAnsi="Times New Roman"/>
          <w:sz w:val="28"/>
          <w:szCs w:val="28"/>
        </w:rPr>
        <w:t> (25 экз.)</w:t>
      </w:r>
    </w:p>
    <w:p>
      <w:pPr>
        <w:pStyle w:val="Normal"/>
        <w:widowControl w:val="false"/>
        <w:numPr>
          <w:ilvl w:val="0"/>
          <w:numId w:val="13"/>
        </w:numPr>
        <w:shd w:val="clear" w:color="auto" w:fill="FFFFFF"/>
        <w:tabs>
          <w:tab w:val="clear" w:pos="708"/>
          <w:tab w:val="left" w:pos="322" w:leader="none"/>
        </w:tabs>
        <w:suppressAutoHyphens w:val="true"/>
        <w:spacing w:lineRule="auto" w:line="240" w:before="0" w:after="0"/>
        <w:ind w:left="284" w:hanging="284"/>
        <w:textAlignment w:val="baseline"/>
        <w:rPr>
          <w:rFonts w:ascii="Times New Roman" w:hAnsi="Times New Roman"/>
          <w:sz w:val="28"/>
          <w:szCs w:val="28"/>
        </w:rPr>
      </w:pPr>
      <w:r>
        <w:rPr>
          <w:rFonts w:ascii="Times New Roman" w:hAnsi="Times New Roman"/>
          <w:sz w:val="28"/>
          <w:szCs w:val="28"/>
        </w:rPr>
        <w:t>Мельникова, Н. А. Медиапланирование. Стратегическое и тактическое планирование рекламных кампаний [Текст] : производственно-практическое издание / Н. А. Мельникова. - 2-е изд. - Москва : Дашков и К°, 2018. - 179 с. (3 экз.)</w:t>
      </w:r>
    </w:p>
    <w:p>
      <w:pPr>
        <w:pStyle w:val="Normal"/>
        <w:widowControl w:val="false"/>
        <w:shd w:val="clear" w:color="auto" w:fill="FFFFFF"/>
        <w:tabs>
          <w:tab w:val="clear" w:pos="708"/>
          <w:tab w:val="left" w:pos="322" w:leader="none"/>
        </w:tabs>
        <w:suppressAutoHyphens w:val="true"/>
        <w:spacing w:lineRule="auto" w:line="240" w:before="0" w:after="0"/>
        <w:ind w:left="284" w:hanging="284"/>
        <w:textAlignment w:val="baseline"/>
        <w:rPr>
          <w:rFonts w:ascii="Times New Roman" w:hAnsi="Times New Roman"/>
          <w:sz w:val="28"/>
          <w:szCs w:val="28"/>
        </w:rPr>
      </w:pPr>
      <w:r>
        <w:rPr>
          <w:rFonts w:ascii="Times New Roman" w:hAnsi="Times New Roman"/>
          <w:sz w:val="28"/>
          <w:szCs w:val="28"/>
        </w:rPr>
      </w:r>
    </w:p>
    <w:p>
      <w:pPr>
        <w:pStyle w:val="Normal"/>
        <w:shd w:val="clear" w:color="auto" w:fill="FFFFFF"/>
        <w:tabs>
          <w:tab w:val="clear" w:pos="708"/>
          <w:tab w:val="left" w:pos="322" w:leader="none"/>
        </w:tabs>
        <w:spacing w:lineRule="auto" w:line="240" w:before="0" w:after="0"/>
        <w:ind w:left="284" w:hanging="284"/>
        <w:rPr>
          <w:rFonts w:ascii="Times New Roman" w:hAnsi="Times New Roman"/>
          <w:sz w:val="28"/>
          <w:szCs w:val="28"/>
        </w:rPr>
      </w:pPr>
      <w:r>
        <w:rPr>
          <w:rFonts w:ascii="Times New Roman" w:hAnsi="Times New Roman"/>
          <w:b/>
          <w:sz w:val="28"/>
          <w:szCs w:val="28"/>
        </w:rPr>
        <w:t xml:space="preserve">Дополнительная литература </w:t>
      </w:r>
    </w:p>
    <w:p>
      <w:pPr>
        <w:pStyle w:val="Normal"/>
        <w:widowControl w:val="false"/>
        <w:numPr>
          <w:ilvl w:val="0"/>
          <w:numId w:val="14"/>
        </w:numPr>
        <w:shd w:val="clear" w:color="auto" w:fill="FFFFFF"/>
        <w:tabs>
          <w:tab w:val="clear" w:pos="708"/>
          <w:tab w:val="left" w:pos="322" w:leader="none"/>
        </w:tabs>
        <w:suppressAutoHyphens w:val="true"/>
        <w:spacing w:lineRule="auto" w:line="240" w:before="0" w:after="0"/>
        <w:ind w:left="284" w:hanging="284"/>
        <w:textAlignment w:val="baseline"/>
        <w:rPr>
          <w:rFonts w:ascii="Times New Roman" w:hAnsi="Times New Roman"/>
          <w:sz w:val="28"/>
          <w:szCs w:val="28"/>
        </w:rPr>
      </w:pPr>
      <w:r>
        <w:rPr>
          <w:rFonts w:ascii="Times New Roman" w:hAnsi="Times New Roman"/>
          <w:sz w:val="28"/>
          <w:szCs w:val="28"/>
        </w:rPr>
        <w:t>Маркетинг PR и рекламы [Электронный ресурс] : учебник для студентов вузов, обучающихся по специальности (080111) "Маркетинг" / [И. М. Синяева [и др.] ; под ред. И. М. Синяевой. - Москва : ЮНИТИ-ДАНА, 2017. - 495 с. </w:t>
      </w:r>
      <w:hyperlink r:id="rId4" w:tgtFrame="читать полный текст">
        <w:r>
          <w:rPr>
            <w:rFonts w:ascii="Times New Roman" w:hAnsi="Times New Roman"/>
            <w:i/>
            <w:iCs/>
            <w:sz w:val="28"/>
            <w:szCs w:val="28"/>
            <w:u w:val="single"/>
          </w:rPr>
          <w:t>https://new.znanium.com/catalog/product/1028516</w:t>
        </w:r>
      </w:hyperlink>
    </w:p>
    <w:p>
      <w:pPr>
        <w:pStyle w:val="ListParagraph"/>
        <w:numPr>
          <w:ilvl w:val="0"/>
          <w:numId w:val="14"/>
        </w:numPr>
        <w:rPr>
          <w:sz w:val="28"/>
          <w:szCs w:val="28"/>
        </w:rPr>
      </w:pPr>
      <w:r>
        <w:rPr>
          <w:sz w:val="28"/>
          <w:szCs w:val="28"/>
        </w:rPr>
        <w:t>Бузин, В. Н. Медиапланирование. Теория и практика [Электронный ресурс] : учебное пособие для студентов вузов, обучающихся по специальностям "Реклама", "Маркетинг", "Психология", "Социология", "Журналистика" / В. Н. Бузин, Т. С. Бузина. - Москва : ЮНИТИ-ДАНА, 2017. - 495 с. </w:t>
      </w:r>
      <w:hyperlink r:id="rId5" w:tgtFrame="читать полный текст">
        <w:r>
          <w:rPr>
            <w:i/>
            <w:iCs/>
            <w:sz w:val="28"/>
            <w:szCs w:val="28"/>
            <w:u w:val="single"/>
          </w:rPr>
          <w:t>https://new.znanium.com/catalog/product/1028523</w:t>
        </w:r>
      </w:hyperlink>
    </w:p>
    <w:p>
      <w:pPr>
        <w:pStyle w:val="ListParagraph"/>
        <w:tabs>
          <w:tab w:val="clear" w:pos="708"/>
          <w:tab w:val="right" w:pos="8505" w:leader="underscore"/>
        </w:tabs>
        <w:ind w:left="0" w:firstLine="567"/>
        <w:jc w:val="center"/>
        <w:rPr>
          <w:b/>
          <w:b/>
          <w:sz w:val="28"/>
          <w:szCs w:val="28"/>
        </w:rPr>
      </w:pPr>
      <w:r>
        <w:rPr>
          <w:b/>
          <w:sz w:val="28"/>
          <w:szCs w:val="28"/>
        </w:rPr>
      </w:r>
    </w:p>
    <w:p>
      <w:pPr>
        <w:pStyle w:val="Normal"/>
        <w:spacing w:lineRule="auto" w:line="240" w:before="0" w:after="0"/>
        <w:rPr>
          <w:rFonts w:ascii="Times New Roman" w:hAnsi="Times New Roman"/>
          <w:b/>
          <w:b/>
          <w:sz w:val="28"/>
          <w:szCs w:val="28"/>
          <w:lang w:eastAsia="ru-RU"/>
        </w:rPr>
      </w:pPr>
      <w:r>
        <w:rPr>
          <w:rFonts w:ascii="Times New Roman" w:hAnsi="Times New Roman"/>
          <w:b/>
          <w:sz w:val="28"/>
          <w:szCs w:val="28"/>
          <w:lang w:eastAsia="ru-RU"/>
        </w:rPr>
      </w:r>
      <w:r>
        <w:br w:type="page"/>
      </w:r>
    </w:p>
    <w:p>
      <w:pPr>
        <w:pStyle w:val="ListParagraph"/>
        <w:tabs>
          <w:tab w:val="clear" w:pos="708"/>
          <w:tab w:val="right" w:pos="8505" w:leader="underscore"/>
        </w:tabs>
        <w:ind w:left="0" w:firstLine="567"/>
        <w:jc w:val="center"/>
        <w:rPr>
          <w:b/>
          <w:b/>
          <w:sz w:val="28"/>
          <w:szCs w:val="28"/>
        </w:rPr>
      </w:pPr>
      <w:r>
        <w:rPr>
          <w:b/>
          <w:sz w:val="28"/>
          <w:szCs w:val="28"/>
        </w:rPr>
        <w:t>9. ПЕРЕЧЕНЬ РЕСУРСОВ ИНФОРМАЦИОННО- ТЕЛЕКОММУНИКАЦИОННОЙ СЕТИ «ИНТЕРНЕТ», НЕОБХОДИМЫХ ДЛЯ ОСВОЕНИЯ ДИСЦИПЛИНЫ</w:t>
      </w:r>
    </w:p>
    <w:p>
      <w:pPr>
        <w:pStyle w:val="PlainText"/>
        <w:spacing w:beforeAutospacing="0" w:before="0" w:afterAutospacing="0" w:after="0"/>
        <w:ind w:left="360" w:firstLine="567"/>
        <w:rPr>
          <w:bCs/>
          <w:sz w:val="28"/>
          <w:szCs w:val="28"/>
        </w:rPr>
      </w:pPr>
      <w:r>
        <w:rPr>
          <w:bCs/>
          <w:sz w:val="28"/>
          <w:szCs w:val="28"/>
        </w:rPr>
      </w:r>
    </w:p>
    <w:p>
      <w:pPr>
        <w:pStyle w:val="Normal"/>
        <w:spacing w:lineRule="auto" w:line="240" w:before="0" w:after="0"/>
        <w:rPr>
          <w:rFonts w:ascii="Times New Roman" w:hAnsi="Times New Roman"/>
          <w:b/>
          <w:b/>
          <w:sz w:val="28"/>
          <w:szCs w:val="28"/>
        </w:rPr>
      </w:pPr>
      <w:r>
        <w:rPr>
          <w:rFonts w:ascii="Times New Roman" w:hAnsi="Times New Roman"/>
          <w:b/>
          <w:sz w:val="28"/>
          <w:szCs w:val="28"/>
        </w:rPr>
        <w:t xml:space="preserve">Перечень лицензионного программного обеспечения: </w:t>
      </w:r>
    </w:p>
    <w:p>
      <w:pPr>
        <w:pStyle w:val="ListParagraph"/>
        <w:numPr>
          <w:ilvl w:val="0"/>
          <w:numId w:val="15"/>
        </w:numPr>
        <w:spacing w:before="0" w:after="0"/>
        <w:contextualSpacing/>
        <w:jc w:val="both"/>
        <w:rPr>
          <w:sz w:val="28"/>
          <w:szCs w:val="28"/>
        </w:rPr>
      </w:pPr>
      <w:r>
        <w:rPr>
          <w:sz w:val="28"/>
          <w:szCs w:val="28"/>
        </w:rPr>
        <w:t>Microsoft Windows 10. Договор № 52/223-ПО/2020 от 13.04.2020, Акт № Tr000523459 от 14.10.2020</w:t>
      </w:r>
    </w:p>
    <w:p>
      <w:pPr>
        <w:pStyle w:val="ListParagraph"/>
        <w:numPr>
          <w:ilvl w:val="0"/>
          <w:numId w:val="15"/>
        </w:numPr>
        <w:spacing w:before="0" w:after="0"/>
        <w:contextualSpacing/>
        <w:jc w:val="both"/>
        <w:rPr>
          <w:sz w:val="28"/>
          <w:szCs w:val="28"/>
        </w:rPr>
      </w:pPr>
      <w:r>
        <w:rPr>
          <w:sz w:val="28"/>
          <w:szCs w:val="28"/>
        </w:rPr>
        <w:t>Astra Linux Common Edition Договор №0417-ПО/2019 от 08.05.2019, Акт №Sk000343 от 24.05.2019 и Контракт № 35-У/2018 от 13.06.2018, Акт № УТ213 от 17.12.2018</w:t>
      </w:r>
    </w:p>
    <w:p>
      <w:pPr>
        <w:pStyle w:val="ListParagraph"/>
        <w:numPr>
          <w:ilvl w:val="0"/>
          <w:numId w:val="15"/>
        </w:numPr>
        <w:spacing w:before="0" w:after="0"/>
        <w:contextualSpacing/>
        <w:jc w:val="both"/>
        <w:rPr>
          <w:sz w:val="28"/>
          <w:szCs w:val="28"/>
        </w:rPr>
      </w:pPr>
      <w:r>
        <w:rPr>
          <w:sz w:val="28"/>
          <w:szCs w:val="28"/>
        </w:rPr>
        <w:t>Microsoft Office 2016. Договор № 52/223-ПО/2020 от 13.04.2020, Акт № Tr000523459 от 14.10.2020</w:t>
      </w:r>
    </w:p>
    <w:p>
      <w:pPr>
        <w:pStyle w:val="ListParagraph"/>
        <w:numPr>
          <w:ilvl w:val="0"/>
          <w:numId w:val="15"/>
        </w:numPr>
        <w:spacing w:before="0" w:after="0"/>
        <w:contextualSpacing/>
        <w:jc w:val="both"/>
        <w:rPr>
          <w:sz w:val="28"/>
          <w:szCs w:val="28"/>
        </w:rPr>
      </w:pPr>
      <w:r>
        <w:rPr>
          <w:sz w:val="28"/>
          <w:szCs w:val="28"/>
        </w:rPr>
        <w:t>Мой Офис стандартный. Договор №0417-ПО/2019 от 08.05.2019, Акт №Sk000343 от 24.05.2019 и Контракт № 35-У/2018 от 13.06.2018, Акт № УТ213 от 17.12.2018, Соглашение б/н от 07.06.2017</w:t>
      </w:r>
    </w:p>
    <w:p>
      <w:pPr>
        <w:pStyle w:val="Normal"/>
        <w:spacing w:lineRule="auto" w:line="240" w:before="0" w:after="0"/>
        <w:rPr>
          <w:rFonts w:ascii="Times New Roman" w:hAnsi="Times New Roman"/>
          <w:b/>
          <w:b/>
          <w:sz w:val="28"/>
          <w:szCs w:val="28"/>
        </w:rPr>
      </w:pPr>
      <w:r>
        <w:rPr>
          <w:rFonts w:ascii="Times New Roman" w:hAnsi="Times New Roman"/>
          <w:b/>
          <w:sz w:val="28"/>
          <w:szCs w:val="28"/>
        </w:rPr>
        <w:t>Перечень информационных справочных систем, ресурсов информационно-телекоммуникационной сети «Интернет»:</w:t>
      </w:r>
    </w:p>
    <w:p>
      <w:pPr>
        <w:pStyle w:val="Normal"/>
        <w:spacing w:lineRule="auto" w:line="240" w:before="0" w:after="0"/>
        <w:rPr>
          <w:rFonts w:ascii="Times New Roman" w:hAnsi="Times New Roman"/>
          <w:sz w:val="28"/>
          <w:szCs w:val="28"/>
        </w:rPr>
      </w:pPr>
      <w:r>
        <w:rPr>
          <w:rFonts w:ascii="Times New Roman" w:hAnsi="Times New Roman"/>
          <w:sz w:val="28"/>
          <w:szCs w:val="28"/>
        </w:rPr>
        <w:t>Общего доступа</w:t>
      </w:r>
    </w:p>
    <w:p>
      <w:pPr>
        <w:pStyle w:val="ListParagraph"/>
        <w:numPr>
          <w:ilvl w:val="0"/>
          <w:numId w:val="16"/>
        </w:numPr>
        <w:spacing w:before="0" w:after="0"/>
        <w:contextualSpacing/>
        <w:rPr>
          <w:sz w:val="28"/>
          <w:szCs w:val="28"/>
        </w:rPr>
      </w:pPr>
      <w:r>
        <w:rPr>
          <w:sz w:val="28"/>
          <w:szCs w:val="28"/>
        </w:rPr>
        <w:t>Справочно-правовая система Консультант +. Договор № 194-У-2019 от 09.01.2020</w:t>
      </w:r>
    </w:p>
    <w:p>
      <w:pPr>
        <w:pStyle w:val="ListParagraph"/>
        <w:numPr>
          <w:ilvl w:val="0"/>
          <w:numId w:val="16"/>
        </w:numPr>
        <w:spacing w:before="0" w:after="0"/>
        <w:contextualSpacing/>
        <w:rPr>
          <w:sz w:val="28"/>
          <w:szCs w:val="28"/>
        </w:rPr>
      </w:pPr>
      <w:r>
        <w:rPr>
          <w:sz w:val="28"/>
          <w:szCs w:val="28"/>
        </w:rPr>
        <w:t>Справочная правовая система Консультант плюс Договор № 194-У-2019 от 09.01.2020 (срок действия лицензии до 31.12.2020)</w:t>
      </w:r>
    </w:p>
    <w:p>
      <w:pPr>
        <w:pStyle w:val="Normal"/>
        <w:spacing w:lineRule="auto" w:line="240" w:before="0" w:after="0"/>
        <w:rPr>
          <w:rFonts w:ascii="Times New Roman" w:hAnsi="Times New Roman" w:eastAsia="" w:eastAsiaTheme="majorEastAsia"/>
          <w:sz w:val="28"/>
          <w:szCs w:val="28"/>
        </w:rPr>
      </w:pPr>
      <w:r>
        <w:rPr>
          <w:rFonts w:eastAsia="" w:eastAsiaTheme="majorEastAsia" w:ascii="Times New Roman" w:hAnsi="Times New Roman"/>
          <w:sz w:val="28"/>
          <w:szCs w:val="28"/>
        </w:rPr>
      </w:r>
      <w:r>
        <w:br w:type="page"/>
      </w:r>
    </w:p>
    <w:p>
      <w:pPr>
        <w:pStyle w:val="2"/>
        <w:spacing w:lineRule="auto" w:line="240" w:before="0" w:after="0"/>
        <w:jc w:val="right"/>
        <w:rPr>
          <w:rFonts w:ascii="Times New Roman" w:hAnsi="Times New Roman" w:cs="Times New Roman"/>
          <w:b/>
          <w:b/>
          <w:color w:val="auto"/>
          <w:sz w:val="28"/>
          <w:szCs w:val="28"/>
        </w:rPr>
      </w:pPr>
      <w:bookmarkStart w:id="21" w:name="_Toc69080446"/>
      <w:r>
        <w:rPr>
          <w:rFonts w:cs="Times New Roman" w:ascii="Times New Roman" w:hAnsi="Times New Roman"/>
          <w:b/>
          <w:color w:val="auto"/>
          <w:sz w:val="28"/>
          <w:szCs w:val="28"/>
        </w:rPr>
        <w:t>ПРИЛОЖЕНИЕ Примерный перечень тем курсовых работ</w:t>
      </w:r>
      <w:bookmarkEnd w:id="21"/>
    </w:p>
    <w:p>
      <w:pPr>
        <w:pStyle w:val="Normal"/>
        <w:spacing w:before="0" w:after="0"/>
        <w:ind w:firstLine="567"/>
        <w:rPr>
          <w:rFonts w:ascii="Times New Roman" w:hAnsi="Times New Roman"/>
          <w:bCs/>
          <w:sz w:val="28"/>
          <w:szCs w:val="28"/>
        </w:rPr>
      </w:pPr>
      <w:r>
        <w:rPr>
          <w:rFonts w:ascii="Times New Roman" w:hAnsi="Times New Roman"/>
          <w:bCs/>
          <w:sz w:val="28"/>
          <w:szCs w:val="28"/>
        </w:rPr>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Рекламная кампания как технология привлечения клиентов.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Рекламная кампания как технология формирования имиджа организации.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Рекламная кампания как технология повышения уровня информированности.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Разработка и реализация стратегии и тактики предвыборных кампаний.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Продвижение бренда компании технологиями рекламы и PR.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Специальные мероприятия как инструмент формирования положительного имиджа организации.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Специальные мероприятия как инструмент продвижения организации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Формирование бизнес-имиджа территории инструментами PR и рекламы.</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Веб-сайт как инструмент продвижения организации.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Реклама как инструмент продвижения выставки (организации и т.д.).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Организация и проведение рекламных мероприятий посредством BTL-коммуникаций.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PR-технологии в формировании имиджа организации (повышении лояльности, привлечении клиентов, повышении уровня информированности и т.д.).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Выставка как PR-технология формирования имиджа организации.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Разработка рекламной кампании для сети Интернет.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Продвижение организации в системе социальных сетях.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Медиамикс как основа эффективного планирования масштабной рекламной кампании.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Разработка медиастратегии продвижения организации.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Организация маркетинговых коммуникаций в сети интернет.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Сравнительная характеристика специфики размещения рекламных материалов на телеканалах.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Специфика составления медиаплана для спортивного клуба.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Выбор средств распространения рекламы.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Особенности медиапланирования сферы банковских услуг.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Особенности медиапланирования на телевидении.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Изучение рекламных возможностей радиостанции.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Разработка медиаплана рекламного видеоролика для оператора сотовой связи. </w:t>
      </w:r>
    </w:p>
    <w:p>
      <w:pPr>
        <w:pStyle w:val="ListParagraph"/>
        <w:numPr>
          <w:ilvl w:val="0"/>
          <w:numId w:val="23"/>
        </w:numPr>
        <w:tabs>
          <w:tab w:val="clear" w:pos="708"/>
          <w:tab w:val="left" w:pos="405" w:leader="none"/>
        </w:tabs>
        <w:spacing w:before="0" w:after="0"/>
        <w:ind w:left="993" w:hanging="633"/>
        <w:contextualSpacing/>
        <w:rPr>
          <w:kern w:val="2"/>
          <w:sz w:val="28"/>
          <w:szCs w:val="28"/>
        </w:rPr>
      </w:pPr>
      <w:r>
        <w:rPr>
          <w:sz w:val="28"/>
          <w:szCs w:val="28"/>
        </w:rPr>
        <w:t xml:space="preserve">Возможность эффективного охвата выбранной целевой аудитории с </w:t>
      </w:r>
      <w:bookmarkStart w:id="22" w:name="_GoBack"/>
      <w:r>
        <w:rPr>
          <w:sz w:val="28"/>
          <w:szCs w:val="28"/>
        </w:rPr>
        <w:t xml:space="preserve">мощью телеканала. </w:t>
      </w:r>
    </w:p>
    <w:p>
      <w:pPr>
        <w:pStyle w:val="ListParagraph"/>
        <w:numPr>
          <w:ilvl w:val="0"/>
          <w:numId w:val="23"/>
        </w:numPr>
        <w:tabs>
          <w:tab w:val="clear" w:pos="708"/>
          <w:tab w:val="left" w:pos="405" w:leader="none"/>
        </w:tabs>
        <w:spacing w:before="0" w:after="0"/>
        <w:ind w:left="993" w:hanging="633"/>
        <w:contextualSpacing/>
        <w:rPr>
          <w:bCs/>
          <w:spacing w:val="-7"/>
          <w:sz w:val="28"/>
          <w:szCs w:val="28"/>
        </w:rPr>
      </w:pPr>
      <w:r>
        <w:rPr>
          <w:sz w:val="28"/>
          <w:szCs w:val="28"/>
        </w:rPr>
        <w:t>Выбор оптимальных средств массовой информации для эффективного информирования об открытии караоке-бара.</w:t>
      </w:r>
    </w:p>
    <w:p>
      <w:pPr>
        <w:pStyle w:val="ListParagraph"/>
        <w:numPr>
          <w:ilvl w:val="0"/>
          <w:numId w:val="23"/>
        </w:numPr>
        <w:tabs>
          <w:tab w:val="clear" w:pos="708"/>
          <w:tab w:val="left" w:pos="405" w:leader="none"/>
        </w:tabs>
        <w:spacing w:before="0" w:after="0"/>
        <w:ind w:left="993" w:hanging="633"/>
        <w:contextualSpacing/>
        <w:rPr>
          <w:bCs/>
          <w:spacing w:val="-7"/>
          <w:sz w:val="28"/>
          <w:szCs w:val="28"/>
        </w:rPr>
      </w:pPr>
      <w:r>
        <w:rPr>
          <w:sz w:val="28"/>
          <w:szCs w:val="28"/>
        </w:rPr>
        <w:t>Медиаплан продвижения на рынок продукции фирмы.</w:t>
      </w:r>
      <w:bookmarkEnd w:id="22"/>
    </w:p>
    <w:sectPr>
      <w:type w:val="nextPage"/>
      <w:pgSz w:w="11906" w:h="16838"/>
      <w:pgMar w:left="1277" w:right="850" w:gutter="0" w:header="0" w:top="1289" w:footer="0" w:bottom="993"/>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927" w:hanging="360"/>
      </w:pPr>
      <w:rPr/>
    </w:lvl>
    <w:lvl w:ilvl="1">
      <w:start w:val="1"/>
      <w:numFmt w:val="decimal"/>
      <w:lvlText w:val="%2)"/>
      <w:lvlJc w:val="left"/>
      <w:pPr>
        <w:tabs>
          <w:tab w:val="num" w:pos="0"/>
        </w:tabs>
        <w:ind w:left="1647" w:hanging="360"/>
      </w:pPr>
      <w:rPr/>
    </w:lvl>
    <w:lvl w:ilvl="2">
      <w:start w:val="1"/>
      <w:numFmt w:val="bullet"/>
      <w:lvlText w:val="•"/>
      <w:lvlJc w:val="left"/>
      <w:pPr>
        <w:tabs>
          <w:tab w:val="num" w:pos="0"/>
        </w:tabs>
        <w:ind w:left="2547" w:hanging="360"/>
      </w:pPr>
      <w:rPr>
        <w:rFonts w:ascii="Times New Roman" w:hAnsi="Times New Roman" w:cs="Times New Roman" w:hint="default"/>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4">
    <w:lvl w:ilvl="0">
      <w:start w:val="1"/>
      <w:numFmt w:val="decimal"/>
      <w:lvlText w:val="%1."/>
      <w:lvlJc w:val="left"/>
      <w:pPr>
        <w:tabs>
          <w:tab w:val="num" w:pos="0"/>
        </w:tabs>
        <w:ind w:left="750" w:hanging="360"/>
      </w:pPr>
      <w:rPr/>
    </w:lvl>
    <w:lvl w:ilvl="1">
      <w:start w:val="1"/>
      <w:numFmt w:val="lowerLetter"/>
      <w:lvlText w:val="%2."/>
      <w:lvlJc w:val="left"/>
      <w:pPr>
        <w:tabs>
          <w:tab w:val="num" w:pos="0"/>
        </w:tabs>
        <w:ind w:left="1470" w:hanging="360"/>
      </w:pPr>
      <w:rPr/>
    </w:lvl>
    <w:lvl w:ilvl="2">
      <w:start w:val="1"/>
      <w:numFmt w:val="lowerRoman"/>
      <w:lvlText w:val="%3."/>
      <w:lvlJc w:val="right"/>
      <w:pPr>
        <w:tabs>
          <w:tab w:val="num" w:pos="0"/>
        </w:tabs>
        <w:ind w:left="2190" w:hanging="180"/>
      </w:pPr>
      <w:rPr/>
    </w:lvl>
    <w:lvl w:ilvl="3">
      <w:start w:val="1"/>
      <w:numFmt w:val="decimal"/>
      <w:lvlText w:val="%4."/>
      <w:lvlJc w:val="left"/>
      <w:pPr>
        <w:tabs>
          <w:tab w:val="num" w:pos="0"/>
        </w:tabs>
        <w:ind w:left="2910" w:hanging="360"/>
      </w:pPr>
      <w:rPr/>
    </w:lvl>
    <w:lvl w:ilvl="4">
      <w:start w:val="1"/>
      <w:numFmt w:val="lowerLetter"/>
      <w:lvlText w:val="%5."/>
      <w:lvlJc w:val="left"/>
      <w:pPr>
        <w:tabs>
          <w:tab w:val="num" w:pos="0"/>
        </w:tabs>
        <w:ind w:left="3630" w:hanging="360"/>
      </w:pPr>
      <w:rPr/>
    </w:lvl>
    <w:lvl w:ilvl="5">
      <w:start w:val="1"/>
      <w:numFmt w:val="lowerRoman"/>
      <w:lvlText w:val="%6."/>
      <w:lvlJc w:val="right"/>
      <w:pPr>
        <w:tabs>
          <w:tab w:val="num" w:pos="0"/>
        </w:tabs>
        <w:ind w:left="4350" w:hanging="180"/>
      </w:pPr>
      <w:rPr/>
    </w:lvl>
    <w:lvl w:ilvl="6">
      <w:start w:val="1"/>
      <w:numFmt w:val="decimal"/>
      <w:lvlText w:val="%7."/>
      <w:lvlJc w:val="left"/>
      <w:pPr>
        <w:tabs>
          <w:tab w:val="num" w:pos="0"/>
        </w:tabs>
        <w:ind w:left="5070" w:hanging="360"/>
      </w:pPr>
      <w:rPr/>
    </w:lvl>
    <w:lvl w:ilvl="7">
      <w:start w:val="1"/>
      <w:numFmt w:val="lowerLetter"/>
      <w:lvlText w:val="%8."/>
      <w:lvlJc w:val="left"/>
      <w:pPr>
        <w:tabs>
          <w:tab w:val="num" w:pos="0"/>
        </w:tabs>
        <w:ind w:left="5790" w:hanging="360"/>
      </w:pPr>
      <w:rPr/>
    </w:lvl>
    <w:lvl w:ilvl="8">
      <w:start w:val="1"/>
      <w:numFmt w:val="lowerRoman"/>
      <w:lvlText w:val="%9."/>
      <w:lvlJc w:val="right"/>
      <w:pPr>
        <w:tabs>
          <w:tab w:val="num" w:pos="0"/>
        </w:tabs>
        <w:ind w:left="6510" w:hanging="180"/>
      </w:pPr>
      <w:rPr/>
    </w:lvl>
  </w:abstractNum>
  <w:abstractNum w:abstractNumId="5">
    <w:lvl w:ilvl="0">
      <w:start w:val="1"/>
      <w:numFmt w:val="decimal"/>
      <w:lvlText w:val="%1."/>
      <w:lvlJc w:val="left"/>
      <w:pPr>
        <w:tabs>
          <w:tab w:val="num" w:pos="0"/>
        </w:tabs>
        <w:ind w:left="927" w:hanging="360"/>
      </w:pPr>
      <w:rPr/>
    </w:lvl>
    <w:lvl w:ilvl="1">
      <w:start w:val="1"/>
      <w:numFmt w:val="decimal"/>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1068" w:hanging="360"/>
      </w:pPr>
      <w:rPr/>
    </w:lvl>
    <w:lvl w:ilvl="1">
      <w:start w:val="1"/>
      <w:numFmt w:val="decimal"/>
      <w:lvlText w:val="%1.%2."/>
      <w:lvlJc w:val="left"/>
      <w:pPr>
        <w:tabs>
          <w:tab w:val="num" w:pos="0"/>
        </w:tabs>
        <w:ind w:left="1500" w:hanging="432"/>
      </w:pPr>
      <w:rPr/>
    </w:lvl>
    <w:lvl w:ilvl="2">
      <w:start w:val="1"/>
      <w:numFmt w:val="decimal"/>
      <w:lvlText w:val="%1.%2.%3."/>
      <w:lvlJc w:val="left"/>
      <w:pPr>
        <w:tabs>
          <w:tab w:val="num" w:pos="0"/>
        </w:tabs>
        <w:ind w:left="1932" w:hanging="504"/>
      </w:pPr>
      <w:rPr/>
    </w:lvl>
    <w:lvl w:ilvl="3">
      <w:start w:val="1"/>
      <w:numFmt w:val="decimal"/>
      <w:lvlText w:val="%1.%2.%3.%4."/>
      <w:lvlJc w:val="left"/>
      <w:pPr>
        <w:tabs>
          <w:tab w:val="num" w:pos="0"/>
        </w:tabs>
        <w:ind w:left="2436" w:hanging="648"/>
      </w:pPr>
      <w:rPr/>
    </w:lvl>
    <w:lvl w:ilvl="4">
      <w:start w:val="1"/>
      <w:numFmt w:val="decimal"/>
      <w:lvlText w:val="%1.%2.%3.%4.%5."/>
      <w:lvlJc w:val="left"/>
      <w:pPr>
        <w:tabs>
          <w:tab w:val="num" w:pos="0"/>
        </w:tabs>
        <w:ind w:left="2940" w:hanging="792"/>
      </w:pPr>
      <w:rPr/>
    </w:lvl>
    <w:lvl w:ilvl="5">
      <w:start w:val="1"/>
      <w:numFmt w:val="decimal"/>
      <w:lvlText w:val="%1.%2.%3.%4.%5.%6."/>
      <w:lvlJc w:val="left"/>
      <w:pPr>
        <w:tabs>
          <w:tab w:val="num" w:pos="0"/>
        </w:tabs>
        <w:ind w:left="3444" w:hanging="936"/>
      </w:pPr>
      <w:rPr/>
    </w:lvl>
    <w:lvl w:ilvl="6">
      <w:start w:val="1"/>
      <w:numFmt w:val="decimal"/>
      <w:lvlText w:val="%1.%2.%3.%4.%5.%6.%7."/>
      <w:lvlJc w:val="left"/>
      <w:pPr>
        <w:tabs>
          <w:tab w:val="num" w:pos="0"/>
        </w:tabs>
        <w:ind w:left="3948" w:hanging="1080"/>
      </w:pPr>
      <w:rPr/>
    </w:lvl>
    <w:lvl w:ilvl="7">
      <w:start w:val="1"/>
      <w:numFmt w:val="decimal"/>
      <w:lvlText w:val="%1.%2.%3.%4.%5.%6.%7.%8."/>
      <w:lvlJc w:val="left"/>
      <w:pPr>
        <w:tabs>
          <w:tab w:val="num" w:pos="0"/>
        </w:tabs>
        <w:ind w:left="4452" w:hanging="1224"/>
      </w:pPr>
      <w:rPr/>
    </w:lvl>
    <w:lvl w:ilvl="8">
      <w:start w:val="1"/>
      <w:numFmt w:val="decimal"/>
      <w:lvlText w:val="%1.%2.%3.%4.%5.%6.%7.%8.%9."/>
      <w:lvlJc w:val="left"/>
      <w:pPr>
        <w:tabs>
          <w:tab w:val="num" w:pos="0"/>
        </w:tabs>
        <w:ind w:left="5028" w:hanging="1440"/>
      </w:pPr>
      <w:rPr/>
    </w:lvl>
  </w:abstractNum>
  <w:abstractNum w:abstractNumId="8">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9">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2"/>
      <w:numFmt w:val="decimal"/>
      <w:lvlText w:val="%1"/>
      <w:lvlJc w:val="left"/>
      <w:pPr>
        <w:tabs>
          <w:tab w:val="num" w:pos="0"/>
        </w:tabs>
        <w:ind w:left="360" w:hanging="360"/>
      </w:pPr>
      <w:rPr/>
    </w:lvl>
    <w:lvl w:ilvl="1">
      <w:start w:val="4"/>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1">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1647" w:hanging="360"/>
      </w:pPr>
      <w:rPr>
        <w:rFonts w:ascii="Symbol" w:hAnsi="Symbol" w:cs="Symbol" w:hint="default"/>
      </w:rPr>
    </w:lvl>
    <w:lvl w:ilvl="1">
      <w:start w:val="1"/>
      <w:numFmt w:val="bullet"/>
      <w:lvlText w:val="o"/>
      <w:lvlJc w:val="left"/>
      <w:pPr>
        <w:tabs>
          <w:tab w:val="num" w:pos="0"/>
        </w:tabs>
        <w:ind w:left="2367" w:hanging="360"/>
      </w:pPr>
      <w:rPr>
        <w:rFonts w:ascii="Courier New" w:hAnsi="Courier New" w:cs="Courier New" w:hint="default"/>
      </w:rPr>
    </w:lvl>
    <w:lvl w:ilvl="2">
      <w:start w:val="1"/>
      <w:numFmt w:val="bullet"/>
      <w:lvlText w:val=""/>
      <w:lvlJc w:val="left"/>
      <w:pPr>
        <w:tabs>
          <w:tab w:val="num" w:pos="0"/>
        </w:tabs>
        <w:ind w:left="3087" w:hanging="360"/>
      </w:pPr>
      <w:rPr>
        <w:rFonts w:ascii="Wingdings" w:hAnsi="Wingdings" w:cs="Wingdings" w:hint="default"/>
      </w:rPr>
    </w:lvl>
    <w:lvl w:ilvl="3">
      <w:start w:val="1"/>
      <w:numFmt w:val="bullet"/>
      <w:lvlText w:val=""/>
      <w:lvlJc w:val="left"/>
      <w:pPr>
        <w:tabs>
          <w:tab w:val="num" w:pos="0"/>
        </w:tabs>
        <w:ind w:left="3807" w:hanging="360"/>
      </w:pPr>
      <w:rPr>
        <w:rFonts w:ascii="Symbol" w:hAnsi="Symbol" w:cs="Symbol" w:hint="default"/>
      </w:rPr>
    </w:lvl>
    <w:lvl w:ilvl="4">
      <w:start w:val="1"/>
      <w:numFmt w:val="bullet"/>
      <w:lvlText w:val="o"/>
      <w:lvlJc w:val="left"/>
      <w:pPr>
        <w:tabs>
          <w:tab w:val="num" w:pos="0"/>
        </w:tabs>
        <w:ind w:left="4527" w:hanging="360"/>
      </w:pPr>
      <w:rPr>
        <w:rFonts w:ascii="Courier New" w:hAnsi="Courier New" w:cs="Courier New" w:hint="default"/>
      </w:rPr>
    </w:lvl>
    <w:lvl w:ilvl="5">
      <w:start w:val="1"/>
      <w:numFmt w:val="bullet"/>
      <w:lvlText w:val=""/>
      <w:lvlJc w:val="left"/>
      <w:pPr>
        <w:tabs>
          <w:tab w:val="num" w:pos="0"/>
        </w:tabs>
        <w:ind w:left="5247" w:hanging="360"/>
      </w:pPr>
      <w:rPr>
        <w:rFonts w:ascii="Wingdings" w:hAnsi="Wingdings" w:cs="Wingdings" w:hint="default"/>
      </w:rPr>
    </w:lvl>
    <w:lvl w:ilvl="6">
      <w:start w:val="1"/>
      <w:numFmt w:val="bullet"/>
      <w:lvlText w:val=""/>
      <w:lvlJc w:val="left"/>
      <w:pPr>
        <w:tabs>
          <w:tab w:val="num" w:pos="0"/>
        </w:tabs>
        <w:ind w:left="5967" w:hanging="360"/>
      </w:pPr>
      <w:rPr>
        <w:rFonts w:ascii="Symbol" w:hAnsi="Symbol" w:cs="Symbol" w:hint="default"/>
      </w:rPr>
    </w:lvl>
    <w:lvl w:ilvl="7">
      <w:start w:val="1"/>
      <w:numFmt w:val="bullet"/>
      <w:lvlText w:val="o"/>
      <w:lvlJc w:val="left"/>
      <w:pPr>
        <w:tabs>
          <w:tab w:val="num" w:pos="0"/>
        </w:tabs>
        <w:ind w:left="6687" w:hanging="360"/>
      </w:pPr>
      <w:rPr>
        <w:rFonts w:ascii="Courier New" w:hAnsi="Courier New" w:cs="Courier New" w:hint="default"/>
      </w:rPr>
    </w:lvl>
    <w:lvl w:ilvl="8">
      <w:start w:val="1"/>
      <w:numFmt w:val="bullet"/>
      <w:lvlText w:val=""/>
      <w:lvlJc w:val="left"/>
      <w:pPr>
        <w:tabs>
          <w:tab w:val="num" w:pos="0"/>
        </w:tabs>
        <w:ind w:left="7407" w:hanging="360"/>
      </w:pPr>
      <w:rPr>
        <w:rFonts w:ascii="Wingdings" w:hAnsi="Wingdings" w:cs="Wingdings" w:hint="default"/>
      </w:rPr>
    </w:lvl>
  </w:abstractNum>
  <w:abstractNum w:abstractNumId="22">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843d9"/>
    <w:pPr>
      <w:widowControl/>
      <w:suppressAutoHyphens w:val="true"/>
      <w:bidi w:val="0"/>
      <w:spacing w:lineRule="auto" w:line="276" w:before="0" w:after="200"/>
      <w:jc w:val="left"/>
    </w:pPr>
    <w:rPr>
      <w:rFonts w:ascii="Calibri" w:hAnsi="Calibri" w:eastAsia="Calibri" w:cs="Times New Roman"/>
      <w:color w:val="auto"/>
      <w:kern w:val="0"/>
      <w:sz w:val="22"/>
      <w:szCs w:val="22"/>
      <w:lang w:eastAsia="en-US" w:val="ru-RU" w:bidi="ar-SA"/>
    </w:rPr>
  </w:style>
  <w:style w:type="paragraph" w:styleId="1">
    <w:name w:val="Heading 1"/>
    <w:basedOn w:val="Normal"/>
    <w:next w:val="Normal"/>
    <w:link w:val="11"/>
    <w:uiPriority w:val="9"/>
    <w:qFormat/>
    <w:rsid w:val="008a6bc3"/>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2">
    <w:name w:val="Heading 2"/>
    <w:basedOn w:val="Normal"/>
    <w:next w:val="Normal"/>
    <w:link w:val="21"/>
    <w:uiPriority w:val="9"/>
    <w:unhideWhenUsed/>
    <w:qFormat/>
    <w:rsid w:val="008a6bc3"/>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06b"/>
    <w:rPr>
      <w:rFonts w:ascii="Segoe UI" w:hAnsi="Segoe UI" w:cs="Segoe UI"/>
      <w:sz w:val="18"/>
      <w:szCs w:val="18"/>
    </w:rPr>
  </w:style>
  <w:style w:type="character" w:styleId="Style13">
    <w:name w:val="Интернет-ссылка"/>
    <w:basedOn w:val="DefaultParagraphFont"/>
    <w:uiPriority w:val="99"/>
    <w:rsid w:val="00611d71"/>
    <w:rPr>
      <w:rFonts w:cs="Times New Roman"/>
      <w:color w:val="0000FF"/>
      <w:u w:val="single"/>
    </w:rPr>
  </w:style>
  <w:style w:type="character" w:styleId="Style14" w:customStyle="1">
    <w:name w:val="Текст Знак"/>
    <w:basedOn w:val="DefaultParagraphFont"/>
    <w:link w:val="PlainText"/>
    <w:uiPriority w:val="99"/>
    <w:qFormat/>
    <w:rsid w:val="00611d71"/>
    <w:rPr>
      <w:rFonts w:cs="Times New Roman"/>
      <w:sz w:val="24"/>
      <w:szCs w:val="24"/>
      <w:lang w:eastAsia="ru-RU" w:bidi="ar-SA"/>
    </w:rPr>
  </w:style>
  <w:style w:type="character" w:styleId="Style15" w:customStyle="1">
    <w:name w:val="Абзац списка Знак"/>
    <w:basedOn w:val="DefaultParagraphFont"/>
    <w:link w:val="ListParagraph"/>
    <w:uiPriority w:val="99"/>
    <w:qFormat/>
    <w:rsid w:val="00611d71"/>
    <w:rPr>
      <w:rFonts w:cs="Times New Roman"/>
      <w:sz w:val="24"/>
      <w:szCs w:val="24"/>
      <w:lang w:eastAsia="ru-RU" w:bidi="ar-SA"/>
    </w:rPr>
  </w:style>
  <w:style w:type="character" w:styleId="Style16" w:customStyle="1">
    <w:name w:val="Нижний колонтитул Знак"/>
    <w:basedOn w:val="DefaultParagraphFont"/>
    <w:uiPriority w:val="99"/>
    <w:qFormat/>
    <w:rsid w:val="00a20c0a"/>
    <w:rPr>
      <w:rFonts w:ascii="Times New Roman" w:hAnsi="Times New Roman"/>
      <w:sz w:val="20"/>
      <w:szCs w:val="20"/>
    </w:rPr>
  </w:style>
  <w:style w:type="character" w:styleId="Pagenumber">
    <w:name w:val="page number"/>
    <w:uiPriority w:val="99"/>
    <w:qFormat/>
    <w:rsid w:val="00a20c0a"/>
    <w:rPr>
      <w:rFonts w:cs="Times New Roman"/>
    </w:rPr>
  </w:style>
  <w:style w:type="character" w:styleId="Style17" w:customStyle="1">
    <w:name w:val="Верхний колонтитул Знак"/>
    <w:basedOn w:val="DefaultParagraphFont"/>
    <w:uiPriority w:val="99"/>
    <w:qFormat/>
    <w:rsid w:val="00a20c0a"/>
    <w:rPr>
      <w:lang w:eastAsia="en-US"/>
    </w:rPr>
  </w:style>
  <w:style w:type="character" w:styleId="11" w:customStyle="1">
    <w:name w:val="Заголовок 1 Знак"/>
    <w:basedOn w:val="DefaultParagraphFont"/>
    <w:uiPriority w:val="9"/>
    <w:qFormat/>
    <w:rsid w:val="008a6bc3"/>
    <w:rPr>
      <w:rFonts w:ascii="Cambria" w:hAnsi="Cambria" w:eastAsia="" w:cs="" w:asciiTheme="majorHAnsi" w:cstheme="majorBidi" w:eastAsiaTheme="majorEastAsia" w:hAnsiTheme="majorHAnsi"/>
      <w:color w:val="365F91" w:themeColor="accent1" w:themeShade="bf"/>
      <w:sz w:val="32"/>
      <w:szCs w:val="32"/>
      <w:lang w:eastAsia="en-US"/>
    </w:rPr>
  </w:style>
  <w:style w:type="character" w:styleId="21" w:customStyle="1">
    <w:name w:val="Заголовок 2 Знак"/>
    <w:basedOn w:val="DefaultParagraphFont"/>
    <w:uiPriority w:val="9"/>
    <w:qFormat/>
    <w:rsid w:val="008a6bc3"/>
    <w:rPr>
      <w:rFonts w:ascii="Cambria" w:hAnsi="Cambria" w:eastAsia="" w:cs="" w:asciiTheme="majorHAnsi" w:cstheme="majorBidi" w:eastAsiaTheme="majorEastAsia" w:hAnsiTheme="majorHAnsi"/>
      <w:color w:val="365F91" w:themeColor="accent1" w:themeShade="bf"/>
      <w:sz w:val="26"/>
      <w:szCs w:val="26"/>
      <w:lang w:eastAsia="en-US"/>
    </w:rPr>
  </w:style>
  <w:style w:type="character" w:styleId="Dxdefaultcursor" w:customStyle="1">
    <w:name w:val="dxdefaultcursor"/>
    <w:basedOn w:val="DefaultParagraphFont"/>
    <w:qFormat/>
    <w:rsid w:val="002246b9"/>
    <w:rPr/>
  </w:style>
  <w:style w:type="character" w:styleId="Style18" w:customStyle="1">
    <w:name w:val="Основной текст Знак"/>
    <w:basedOn w:val="DefaultParagraphFont"/>
    <w:uiPriority w:val="99"/>
    <w:semiHidden/>
    <w:qFormat/>
    <w:rsid w:val="004e2cfe"/>
    <w:rPr>
      <w:rFonts w:ascii="Times New Roman" w:hAnsi="Times New Roman" w:eastAsia="Times New Roman"/>
      <w:sz w:val="24"/>
      <w:szCs w:val="24"/>
    </w:rPr>
  </w:style>
  <w:style w:type="character" w:styleId="Style19">
    <w:name w:val="Ссылка указателя"/>
    <w:qFormat/>
    <w:rPr/>
  </w:style>
  <w:style w:type="paragraph" w:styleId="Style20">
    <w:name w:val="Заголовок"/>
    <w:basedOn w:val="Normal"/>
    <w:next w:val="Style21"/>
    <w:qFormat/>
    <w:pPr>
      <w:keepNext w:val="true"/>
      <w:spacing w:before="240" w:after="120"/>
    </w:pPr>
    <w:rPr>
      <w:rFonts w:ascii="Liberation Sans" w:hAnsi="Liberation Sans" w:eastAsia="Tahoma" w:cs="FreeSans"/>
      <w:sz w:val="28"/>
      <w:szCs w:val="28"/>
    </w:rPr>
  </w:style>
  <w:style w:type="paragraph" w:styleId="Style21">
    <w:name w:val="Body Text"/>
    <w:basedOn w:val="Normal"/>
    <w:link w:val="Style18"/>
    <w:uiPriority w:val="99"/>
    <w:semiHidden/>
    <w:rsid w:val="004e2cfe"/>
    <w:pPr>
      <w:spacing w:lineRule="auto" w:line="240" w:before="0" w:after="120"/>
    </w:pPr>
    <w:rPr>
      <w:rFonts w:ascii="Times New Roman" w:hAnsi="Times New Roman" w:eastAsia="Times New Roman"/>
      <w:sz w:val="24"/>
      <w:szCs w:val="24"/>
      <w:lang w:eastAsia="ru-RU"/>
    </w:rPr>
  </w:style>
  <w:style w:type="paragraph" w:styleId="Style22">
    <w:name w:val="List"/>
    <w:basedOn w:val="Style21"/>
    <w:pPr/>
    <w:rPr>
      <w:rFonts w:cs="FreeSans"/>
    </w:rPr>
  </w:style>
  <w:style w:type="paragraph" w:styleId="Style23">
    <w:name w:val="Caption"/>
    <w:basedOn w:val="Normal"/>
    <w:qFormat/>
    <w:pPr>
      <w:suppressLineNumbers/>
      <w:spacing w:before="120" w:after="120"/>
    </w:pPr>
    <w:rPr>
      <w:rFonts w:cs="FreeSans"/>
      <w:i/>
      <w:iCs/>
      <w:sz w:val="24"/>
      <w:szCs w:val="24"/>
    </w:rPr>
  </w:style>
  <w:style w:type="paragraph" w:styleId="Style24">
    <w:name w:val="Указатель"/>
    <w:basedOn w:val="Normal"/>
    <w:qFormat/>
    <w:pPr>
      <w:suppressLineNumbers/>
    </w:pPr>
    <w:rPr>
      <w:rFonts w:cs="FreeSans"/>
      <w:lang w:val="zxx" w:eastAsia="zxx" w:bidi="zxx"/>
    </w:rPr>
  </w:style>
  <w:style w:type="paragraph" w:styleId="BalloonText">
    <w:name w:val="Balloon Text"/>
    <w:basedOn w:val="Normal"/>
    <w:link w:val="Style12"/>
    <w:uiPriority w:val="99"/>
    <w:semiHidden/>
    <w:qFormat/>
    <w:rsid w:val="0030406b"/>
    <w:pPr>
      <w:spacing w:lineRule="auto" w:line="240" w:before="0" w:after="0"/>
    </w:pPr>
    <w:rPr>
      <w:rFonts w:ascii="Segoe UI" w:hAnsi="Segoe UI" w:cs="Segoe UI"/>
      <w:sz w:val="18"/>
      <w:szCs w:val="18"/>
    </w:rPr>
  </w:style>
  <w:style w:type="paragraph" w:styleId="Default" w:customStyle="1">
    <w:name w:val="Default"/>
    <w:uiPriority w:val="99"/>
    <w:qFormat/>
    <w:rsid w:val="00611d71"/>
    <w:pPr>
      <w:widowControl/>
      <w:bidi w:val="0"/>
      <w:spacing w:before="0" w:after="0"/>
      <w:jc w:val="left"/>
    </w:pPr>
    <w:rPr>
      <w:rFonts w:ascii="Times New Roman" w:hAnsi="Times New Roman" w:eastAsia="Calibri" w:cs="Times New Roman"/>
      <w:color w:val="000000"/>
      <w:kern w:val="0"/>
      <w:sz w:val="24"/>
      <w:szCs w:val="24"/>
      <w:lang w:val="ru-RU" w:eastAsia="ru-RU" w:bidi="ar-SA"/>
    </w:rPr>
  </w:style>
  <w:style w:type="paragraph" w:styleId="ListParagraph">
    <w:name w:val="List Paragraph"/>
    <w:basedOn w:val="Normal"/>
    <w:link w:val="Style15"/>
    <w:uiPriority w:val="99"/>
    <w:qFormat/>
    <w:rsid w:val="00611d71"/>
    <w:pPr>
      <w:spacing w:lineRule="auto" w:line="240" w:before="0" w:after="0"/>
      <w:ind w:left="720" w:hanging="0"/>
    </w:pPr>
    <w:rPr>
      <w:rFonts w:ascii="Times New Roman" w:hAnsi="Times New Roman"/>
      <w:sz w:val="24"/>
      <w:szCs w:val="24"/>
      <w:lang w:eastAsia="ru-RU"/>
    </w:rPr>
  </w:style>
  <w:style w:type="paragraph" w:styleId="PlainText">
    <w:name w:val="Plain Text"/>
    <w:basedOn w:val="Normal"/>
    <w:link w:val="Style14"/>
    <w:uiPriority w:val="99"/>
    <w:qFormat/>
    <w:rsid w:val="00611d71"/>
    <w:pPr>
      <w:spacing w:lineRule="auto" w:line="240" w:beforeAutospacing="1" w:afterAutospacing="1"/>
    </w:pPr>
    <w:rPr>
      <w:rFonts w:ascii="Times New Roman" w:hAnsi="Times New Roman"/>
      <w:sz w:val="24"/>
      <w:szCs w:val="24"/>
      <w:lang w:eastAsia="ru-RU"/>
    </w:rPr>
  </w:style>
  <w:style w:type="paragraph" w:styleId="12" w:customStyle="1">
    <w:name w:val="???????1"/>
    <w:uiPriority w:val="99"/>
    <w:qFormat/>
    <w:rsid w:val="00a20c0a"/>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25">
    <w:name w:val="Колонтитул"/>
    <w:basedOn w:val="Normal"/>
    <w:qFormat/>
    <w:pPr/>
    <w:rPr/>
  </w:style>
  <w:style w:type="paragraph" w:styleId="Style26">
    <w:name w:val="Footer"/>
    <w:basedOn w:val="Normal"/>
    <w:link w:val="Style16"/>
    <w:uiPriority w:val="99"/>
    <w:rsid w:val="00a20c0a"/>
    <w:pPr>
      <w:widowControl w:val="false"/>
      <w:tabs>
        <w:tab w:val="clear" w:pos="708"/>
        <w:tab w:val="center" w:pos="4677" w:leader="none"/>
        <w:tab w:val="right" w:pos="9355" w:leader="none"/>
      </w:tabs>
      <w:spacing w:lineRule="auto" w:line="360" w:before="0" w:after="0"/>
    </w:pPr>
    <w:rPr>
      <w:rFonts w:ascii="Times New Roman" w:hAnsi="Times New Roman"/>
      <w:sz w:val="20"/>
      <w:szCs w:val="20"/>
      <w:lang w:eastAsia="ru-RU"/>
    </w:rPr>
  </w:style>
  <w:style w:type="paragraph" w:styleId="Style27">
    <w:name w:val="Header"/>
    <w:basedOn w:val="Normal"/>
    <w:link w:val="Style17"/>
    <w:uiPriority w:val="99"/>
    <w:unhideWhenUsed/>
    <w:rsid w:val="00a20c0a"/>
    <w:pPr>
      <w:tabs>
        <w:tab w:val="clear" w:pos="708"/>
        <w:tab w:val="center" w:pos="4844" w:leader="none"/>
        <w:tab w:val="right" w:pos="9689" w:leader="none"/>
      </w:tabs>
    </w:pPr>
    <w:rPr/>
  </w:style>
  <w:style w:type="paragraph" w:styleId="Caption">
    <w:name w:val="caption"/>
    <w:basedOn w:val="Normal"/>
    <w:next w:val="Normal"/>
    <w:uiPriority w:val="35"/>
    <w:unhideWhenUsed/>
    <w:qFormat/>
    <w:rsid w:val="00bb495d"/>
    <w:pPr>
      <w:spacing w:lineRule="auto" w:line="240"/>
    </w:pPr>
    <w:rPr>
      <w:i/>
      <w:iCs/>
      <w:color w:val="1F497D" w:themeColor="text2"/>
      <w:sz w:val="18"/>
      <w:szCs w:val="18"/>
    </w:rPr>
  </w:style>
  <w:style w:type="paragraph" w:styleId="Style28">
    <w:name w:val="Index Heading"/>
    <w:basedOn w:val="Style20"/>
    <w:pPr/>
    <w:rPr/>
  </w:style>
  <w:style w:type="paragraph" w:styleId="Style29">
    <w:name w:val="TOC Heading"/>
    <w:basedOn w:val="1"/>
    <w:next w:val="Normal"/>
    <w:uiPriority w:val="39"/>
    <w:unhideWhenUsed/>
    <w:qFormat/>
    <w:rsid w:val="005c60c8"/>
    <w:pPr>
      <w:spacing w:lineRule="auto" w:line="259"/>
      <w:outlineLvl w:val="9"/>
    </w:pPr>
    <w:rPr>
      <w:lang w:eastAsia="ru-RU"/>
    </w:rPr>
  </w:style>
  <w:style w:type="paragraph" w:styleId="13">
    <w:name w:val="TOC 1"/>
    <w:basedOn w:val="Normal"/>
    <w:next w:val="Normal"/>
    <w:autoRedefine/>
    <w:uiPriority w:val="39"/>
    <w:unhideWhenUsed/>
    <w:rsid w:val="005c60c8"/>
    <w:pPr>
      <w:spacing w:before="0" w:after="100"/>
    </w:pPr>
    <w:rPr/>
  </w:style>
  <w:style w:type="paragraph" w:styleId="22">
    <w:name w:val="TOC 2"/>
    <w:basedOn w:val="Normal"/>
    <w:next w:val="Normal"/>
    <w:autoRedefine/>
    <w:uiPriority w:val="39"/>
    <w:unhideWhenUsed/>
    <w:rsid w:val="005c60c8"/>
    <w:pPr>
      <w:spacing w:before="0" w:after="100"/>
      <w:ind w:left="220" w:hanging="0"/>
    </w:pPr>
    <w:rPr/>
  </w:style>
  <w:style w:type="paragraph" w:styleId="NormalWeb">
    <w:name w:val="Normal (Web)"/>
    <w:basedOn w:val="Normal"/>
    <w:qFormat/>
    <w:rsid w:val="004e2cfe"/>
    <w:pPr>
      <w:spacing w:lineRule="auto" w:line="240" w:before="115" w:after="115"/>
    </w:pPr>
    <w:rPr>
      <w:rFonts w:ascii="Times New Roman" w:hAnsi="Times New Roman" w:eastAsia="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99"/>
    <w:rsid w:val="00093a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znanium.com/go.php?id=1093531" TargetMode="External"/><Relationship Id="rId3" Type="http://schemas.openxmlformats.org/officeDocument/2006/relationships/hyperlink" Target="http://lib.usue.ru/resource/limit/ump/19/p492257.pdf" TargetMode="External"/><Relationship Id="rId4" Type="http://schemas.openxmlformats.org/officeDocument/2006/relationships/hyperlink" Target="javascript: void(0)" TargetMode="External"/><Relationship Id="rId5" Type="http://schemas.openxmlformats.org/officeDocument/2006/relationships/hyperlink" Target="https://new.znanium.com/catalog/product/1028523"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50B7-AC51-4D3C-B38C-2327F79D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LibreOffice/7.3.4.2$Linux_X86_64 LibreOffice_project/728fec16bd5f605073805c3c9e7c4212a0120dc5</Application>
  <AppVersion>15.0000</AppVersion>
  <Pages>16</Pages>
  <Words>3826</Words>
  <Characters>27807</Characters>
  <CharactersWithSpaces>31350</CharactersWithSpaces>
  <Paragraphs>254</Paragraphs>
  <Company>Private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2021-04-11T19:23:00Z</dcterms:created>
  <dc:creator>Хохолуш Мария Станиславовна</dc:creator>
  <dc:description/>
  <dc:language>ru-RU</dc:language>
  <cp:lastModifiedBy>Gigabyte</cp:lastModifiedBy>
  <cp:lastPrinted>2018-09-19T06:53:00Z</cp:lastPrinted>
  <dcterms:modified xsi:type="dcterms:W3CDTF">2021-06-22T11:39:00Z</dcterms:modified>
  <cp:revision>10</cp:revision>
  <dc:subject/>
  <dc:title>МИНИСТЕРСТВО ОБРАЗОВАНИЯ И НАУКИ РОССИЙСКОЙ ФЕДЕРАЦИИ</dc:title>
</cp:coreProperties>
</file>

<file path=docProps/custom.xml><?xml version="1.0" encoding="utf-8"?>
<Properties xmlns="http://schemas.openxmlformats.org/officeDocument/2006/custom-properties" xmlns:vt="http://schemas.openxmlformats.org/officeDocument/2006/docPropsVTypes"/>
</file>